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C33E" w14:textId="77777777" w:rsidR="00834CAF" w:rsidRPr="00222729" w:rsidRDefault="00834CAF" w:rsidP="00834CAF">
      <w:pPr>
        <w:spacing w:after="0"/>
        <w:jc w:val="center"/>
        <w:rPr>
          <w:b/>
          <w:sz w:val="32"/>
          <w:szCs w:val="32"/>
          <w:u w:val="single"/>
        </w:rPr>
      </w:pPr>
      <w:r w:rsidRPr="00222729">
        <w:rPr>
          <w:b/>
          <w:sz w:val="32"/>
          <w:szCs w:val="32"/>
          <w:u w:val="single"/>
        </w:rPr>
        <w:t>Office of Associate Provost</w:t>
      </w:r>
    </w:p>
    <w:p w14:paraId="5907C33F" w14:textId="28BAEF50" w:rsidR="008E63E6" w:rsidRDefault="00834CAF" w:rsidP="00834C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Annual </w:t>
      </w:r>
      <w:r w:rsidR="008E63E6" w:rsidRPr="00647189">
        <w:rPr>
          <w:sz w:val="28"/>
          <w:szCs w:val="28"/>
          <w:u w:val="single"/>
        </w:rPr>
        <w:t>Assessment Report</w:t>
      </w:r>
      <w:r>
        <w:rPr>
          <w:sz w:val="28"/>
          <w:szCs w:val="28"/>
          <w:u w:val="single"/>
        </w:rPr>
        <w:t xml:space="preserve"> </w:t>
      </w:r>
    </w:p>
    <w:p w14:paraId="5907C340" w14:textId="77777777" w:rsidR="008E63E6" w:rsidRDefault="008E63E6" w:rsidP="003A1F7F">
      <w:pPr>
        <w:jc w:val="center"/>
        <w:rPr>
          <w:b/>
          <w:sz w:val="28"/>
          <w:szCs w:val="28"/>
        </w:rPr>
      </w:pPr>
    </w:p>
    <w:p w14:paraId="5907C341" w14:textId="77777777" w:rsidR="003A1F7F" w:rsidRDefault="00834CAF" w:rsidP="003A1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="003A1F7F" w:rsidRPr="00901649">
        <w:rPr>
          <w:b/>
          <w:sz w:val="28"/>
          <w:szCs w:val="28"/>
        </w:rPr>
        <w:t>Assessment Rep</w:t>
      </w:r>
      <w:bookmarkStart w:id="0" w:name="_GoBack"/>
      <w:bookmarkEnd w:id="0"/>
      <w:r w:rsidR="003A1F7F" w:rsidRPr="00901649">
        <w:rPr>
          <w:b/>
          <w:sz w:val="28"/>
          <w:szCs w:val="28"/>
        </w:rPr>
        <w:t>ort</w:t>
      </w:r>
    </w:p>
    <w:p w14:paraId="5907C342" w14:textId="77777777" w:rsidR="003A1F7F" w:rsidRPr="00EB137F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Department</w:t>
      </w:r>
      <w:proofErr w:type="gramStart"/>
      <w:r w:rsidRPr="00EB137F">
        <w:rPr>
          <w:sz w:val="24"/>
          <w:szCs w:val="24"/>
        </w:rPr>
        <w:t>:_</w:t>
      </w:r>
      <w:proofErr w:type="gramEnd"/>
      <w:r w:rsidRPr="00EB137F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</w:t>
      </w:r>
      <w:r w:rsidRPr="00EB137F">
        <w:rPr>
          <w:sz w:val="24"/>
          <w:szCs w:val="24"/>
        </w:rPr>
        <w:t xml:space="preserve">  Chair:__________</w:t>
      </w:r>
      <w:r>
        <w:rPr>
          <w:sz w:val="24"/>
          <w:szCs w:val="24"/>
        </w:rPr>
        <w:t>_</w:t>
      </w:r>
      <w:r w:rsidRPr="00EB137F">
        <w:rPr>
          <w:sz w:val="24"/>
          <w:szCs w:val="24"/>
        </w:rPr>
        <w:t>______________</w:t>
      </w:r>
    </w:p>
    <w:p w14:paraId="5907C343" w14:textId="77777777" w:rsidR="003A1F7F" w:rsidRPr="00EB137F" w:rsidRDefault="00A34035" w:rsidP="003A1F7F">
      <w:pPr>
        <w:rPr>
          <w:sz w:val="24"/>
          <w:szCs w:val="24"/>
        </w:rPr>
      </w:pPr>
      <w:r>
        <w:rPr>
          <w:sz w:val="24"/>
          <w:szCs w:val="24"/>
        </w:rPr>
        <w:t>Assessment Coordinator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</w:t>
      </w:r>
      <w:r w:rsidR="003A1F7F">
        <w:rPr>
          <w:sz w:val="24"/>
          <w:szCs w:val="24"/>
        </w:rPr>
        <w:t>Program</w:t>
      </w:r>
      <w:r w:rsidR="003A1F7F" w:rsidRPr="00EB137F">
        <w:rPr>
          <w:sz w:val="24"/>
          <w:szCs w:val="24"/>
        </w:rPr>
        <w:t>:___________________________________</w:t>
      </w:r>
      <w:r>
        <w:rPr>
          <w:sz w:val="24"/>
          <w:szCs w:val="24"/>
        </w:rPr>
        <w:t>____</w:t>
      </w:r>
    </w:p>
    <w:p w14:paraId="5907C344" w14:textId="77777777" w:rsidR="003A1F7F" w:rsidRPr="00EB137F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Time</w:t>
      </w:r>
      <w:r>
        <w:rPr>
          <w:sz w:val="24"/>
          <w:szCs w:val="24"/>
        </w:rPr>
        <w:t xml:space="preserve"> Period Covered for this Assessment Review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</w:t>
      </w:r>
    </w:p>
    <w:p w14:paraId="5907C345" w14:textId="77777777" w:rsidR="003A1F7F" w:rsidRPr="00E50D04" w:rsidRDefault="003A1F7F" w:rsidP="003A1F7F">
      <w:pPr>
        <w:rPr>
          <w:sz w:val="24"/>
          <w:szCs w:val="24"/>
          <w:u w:val="single"/>
        </w:rPr>
      </w:pPr>
      <w:r w:rsidRPr="00E50D04">
        <w:rPr>
          <w:sz w:val="24"/>
          <w:szCs w:val="24"/>
          <w:u w:val="single"/>
        </w:rPr>
        <w:t>Assessment occurred in the following courses: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610"/>
      </w:tblGrid>
      <w:tr w:rsidR="003A1F7F" w14:paraId="5907C348" w14:textId="77777777" w:rsidTr="00E933F9">
        <w:tc>
          <w:tcPr>
            <w:tcW w:w="8298" w:type="dxa"/>
            <w:shd w:val="clear" w:color="auto" w:fill="D9D9D9" w:themeFill="background1" w:themeFillShade="D9"/>
          </w:tcPr>
          <w:p w14:paraId="5907C346" w14:textId="77777777" w:rsidR="003A1F7F" w:rsidRPr="00227941" w:rsidRDefault="003A1F7F" w:rsidP="00E933F9">
            <w:pPr>
              <w:jc w:val="center"/>
              <w:rPr>
                <w:sz w:val="28"/>
                <w:szCs w:val="28"/>
              </w:rPr>
            </w:pPr>
            <w:r w:rsidRPr="00227941">
              <w:rPr>
                <w:sz w:val="28"/>
                <w:szCs w:val="28"/>
              </w:rPr>
              <w:t>Course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907C347" w14:textId="77777777" w:rsidR="003A1F7F" w:rsidRPr="00227941" w:rsidRDefault="003A1F7F" w:rsidP="00E933F9">
            <w:pPr>
              <w:jc w:val="center"/>
              <w:rPr>
                <w:sz w:val="28"/>
                <w:szCs w:val="28"/>
              </w:rPr>
            </w:pPr>
            <w:r w:rsidRPr="00227941">
              <w:rPr>
                <w:sz w:val="28"/>
                <w:szCs w:val="28"/>
              </w:rPr>
              <w:t>Semester and Year</w:t>
            </w:r>
          </w:p>
        </w:tc>
      </w:tr>
      <w:tr w:rsidR="003A1F7F" w14:paraId="5907C34B" w14:textId="77777777" w:rsidTr="00E933F9">
        <w:tc>
          <w:tcPr>
            <w:tcW w:w="8298" w:type="dxa"/>
          </w:tcPr>
          <w:p w14:paraId="4CD55AF5" w14:textId="77777777" w:rsidR="003A1F7F" w:rsidRDefault="003A1F7F" w:rsidP="00E933F9">
            <w:pPr>
              <w:rPr>
                <w:sz w:val="28"/>
                <w:szCs w:val="28"/>
                <w:u w:val="single"/>
              </w:rPr>
            </w:pPr>
          </w:p>
          <w:p w14:paraId="5907C349" w14:textId="6386FE44" w:rsidR="00C06CFE" w:rsidRDefault="00C06CFE" w:rsidP="00E933F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14:paraId="5907C34A" w14:textId="77777777" w:rsidR="003A1F7F" w:rsidRDefault="003A1F7F" w:rsidP="00E933F9">
            <w:pPr>
              <w:rPr>
                <w:sz w:val="28"/>
                <w:szCs w:val="28"/>
                <w:u w:val="single"/>
              </w:rPr>
            </w:pPr>
          </w:p>
        </w:tc>
      </w:tr>
      <w:tr w:rsidR="003A1F7F" w14:paraId="5907C34E" w14:textId="77777777" w:rsidTr="00E933F9">
        <w:tc>
          <w:tcPr>
            <w:tcW w:w="8298" w:type="dxa"/>
          </w:tcPr>
          <w:p w14:paraId="2617ED78" w14:textId="77777777" w:rsidR="003A1F7F" w:rsidRDefault="003A1F7F" w:rsidP="00E933F9">
            <w:pPr>
              <w:rPr>
                <w:sz w:val="28"/>
                <w:szCs w:val="28"/>
                <w:u w:val="single"/>
              </w:rPr>
            </w:pPr>
          </w:p>
          <w:p w14:paraId="5907C34C" w14:textId="2E44F280" w:rsidR="00C06CFE" w:rsidRDefault="00C06CFE" w:rsidP="00E933F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14:paraId="5907C34D" w14:textId="77777777" w:rsidR="003A1F7F" w:rsidRDefault="003A1F7F" w:rsidP="00E933F9">
            <w:pPr>
              <w:rPr>
                <w:sz w:val="28"/>
                <w:szCs w:val="28"/>
                <w:u w:val="single"/>
              </w:rPr>
            </w:pPr>
          </w:p>
        </w:tc>
      </w:tr>
      <w:tr w:rsidR="003A1F7F" w14:paraId="5907C351" w14:textId="77777777" w:rsidTr="00E933F9">
        <w:tc>
          <w:tcPr>
            <w:tcW w:w="8298" w:type="dxa"/>
          </w:tcPr>
          <w:p w14:paraId="6E942B49" w14:textId="77777777" w:rsidR="003A1F7F" w:rsidRDefault="003A1F7F" w:rsidP="00E933F9">
            <w:pPr>
              <w:rPr>
                <w:sz w:val="28"/>
                <w:szCs w:val="28"/>
                <w:u w:val="single"/>
              </w:rPr>
            </w:pPr>
          </w:p>
          <w:p w14:paraId="5907C34F" w14:textId="7EFDEDAE" w:rsidR="00C06CFE" w:rsidRDefault="00C06CFE" w:rsidP="00E933F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14:paraId="5907C350" w14:textId="77777777" w:rsidR="003A1F7F" w:rsidRDefault="003A1F7F" w:rsidP="00E933F9">
            <w:pPr>
              <w:rPr>
                <w:sz w:val="28"/>
                <w:szCs w:val="28"/>
                <w:u w:val="single"/>
              </w:rPr>
            </w:pPr>
          </w:p>
        </w:tc>
      </w:tr>
      <w:tr w:rsidR="003A1F7F" w14:paraId="5907C354" w14:textId="77777777" w:rsidTr="00E933F9">
        <w:tc>
          <w:tcPr>
            <w:tcW w:w="8298" w:type="dxa"/>
          </w:tcPr>
          <w:p w14:paraId="4BEB79D1" w14:textId="77777777" w:rsidR="003A1F7F" w:rsidRDefault="003A1F7F" w:rsidP="00E933F9">
            <w:pPr>
              <w:rPr>
                <w:sz w:val="28"/>
                <w:szCs w:val="28"/>
                <w:u w:val="single"/>
              </w:rPr>
            </w:pPr>
          </w:p>
          <w:p w14:paraId="5907C352" w14:textId="454D921F" w:rsidR="00C06CFE" w:rsidRDefault="00C06CFE" w:rsidP="00E933F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14:paraId="5907C353" w14:textId="77777777" w:rsidR="003A1F7F" w:rsidRDefault="003A1F7F" w:rsidP="00E933F9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5907C358" w14:textId="77777777" w:rsidR="00834CAF" w:rsidRDefault="00834CAF" w:rsidP="003A1F7F">
      <w:pPr>
        <w:rPr>
          <w:i/>
          <w:sz w:val="24"/>
          <w:szCs w:val="24"/>
          <w:u w:val="single"/>
        </w:rPr>
      </w:pPr>
    </w:p>
    <w:p w14:paraId="5907C359" w14:textId="77777777" w:rsidR="003A1F7F" w:rsidRPr="00227941" w:rsidRDefault="003A1F7F" w:rsidP="003A1F7F">
      <w:pPr>
        <w:rPr>
          <w:sz w:val="24"/>
          <w:szCs w:val="24"/>
        </w:rPr>
      </w:pPr>
      <w:r w:rsidRPr="00E71FE4">
        <w:rPr>
          <w:i/>
          <w:sz w:val="24"/>
          <w:szCs w:val="24"/>
          <w:u w:val="single"/>
        </w:rPr>
        <w:t xml:space="preserve">Direct </w:t>
      </w:r>
      <w:r w:rsidRPr="00377B4A">
        <w:rPr>
          <w:sz w:val="24"/>
          <w:szCs w:val="24"/>
          <w:u w:val="single"/>
        </w:rPr>
        <w:t>Assessment</w:t>
      </w:r>
      <w:r w:rsidR="00A34035">
        <w:rPr>
          <w:sz w:val="24"/>
          <w:szCs w:val="24"/>
          <w:u w:val="single"/>
        </w:rPr>
        <w:t xml:space="preserve"> of Learning Outcomes</w:t>
      </w:r>
      <w:r>
        <w:rPr>
          <w:sz w:val="24"/>
          <w:szCs w:val="24"/>
        </w:rPr>
        <w:t xml:space="preserve">   (Please attach to the report a copy of each rubric used.) </w:t>
      </w:r>
    </w:p>
    <w:p w14:paraId="5907C35A" w14:textId="77777777" w:rsidR="003A1F7F" w:rsidRPr="00377B4A" w:rsidRDefault="00A34035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After listing the learning outcome</w:t>
      </w:r>
      <w:r w:rsidR="003A1F7F" w:rsidRPr="00377B4A">
        <w:rPr>
          <w:sz w:val="24"/>
          <w:szCs w:val="24"/>
        </w:rPr>
        <w:t xml:space="preserve">(s), insert </w:t>
      </w:r>
      <w:r w:rsidR="003A1F7F" w:rsidRPr="00C52F7A">
        <w:rPr>
          <w:i/>
          <w:sz w:val="24"/>
          <w:szCs w:val="24"/>
        </w:rPr>
        <w:t xml:space="preserve">the </w:t>
      </w:r>
      <w:r w:rsidR="003A1F7F" w:rsidRPr="00C52F7A">
        <w:rPr>
          <w:b/>
          <w:i/>
          <w:sz w:val="24"/>
          <w:szCs w:val="24"/>
        </w:rPr>
        <w:t>percentage</w:t>
      </w:r>
      <w:r w:rsidR="003A1F7F" w:rsidRPr="00C52F7A">
        <w:rPr>
          <w:i/>
          <w:sz w:val="24"/>
          <w:szCs w:val="24"/>
        </w:rPr>
        <w:t xml:space="preserve"> of students falling into each performance level</w:t>
      </w:r>
      <w:r w:rsidR="003A1F7F" w:rsidRPr="00377B4A">
        <w:rPr>
          <w:sz w:val="24"/>
          <w:szCs w:val="24"/>
        </w:rPr>
        <w:t xml:space="preserve"> in the following chart.  Your descriptors for the performance level</w:t>
      </w:r>
      <w:r w:rsidR="003A1F7F">
        <w:rPr>
          <w:sz w:val="24"/>
          <w:szCs w:val="24"/>
        </w:rPr>
        <w:t>s</w:t>
      </w:r>
      <w:r w:rsidR="003A1F7F" w:rsidRPr="00377B4A">
        <w:rPr>
          <w:sz w:val="24"/>
          <w:szCs w:val="24"/>
        </w:rPr>
        <w:t xml:space="preserve"> may vary</w:t>
      </w:r>
      <w:r w:rsidR="003A1F7F">
        <w:rPr>
          <w:sz w:val="24"/>
          <w:szCs w:val="24"/>
        </w:rPr>
        <w:t>, and if they do please substitute yours</w:t>
      </w:r>
      <w:r w:rsidR="003A1F7F" w:rsidRPr="00377B4A">
        <w:rPr>
          <w:sz w:val="24"/>
          <w:szCs w:val="24"/>
        </w:rPr>
        <w:t xml:space="preserve">, but it’s important to specify which level “meets </w:t>
      </w:r>
      <w:r w:rsidR="003A1F7F">
        <w:rPr>
          <w:sz w:val="24"/>
          <w:szCs w:val="24"/>
        </w:rPr>
        <w:t>expectations” for your program.</w:t>
      </w:r>
    </w:p>
    <w:tbl>
      <w:tblPr>
        <w:tblStyle w:val="TableGrid"/>
        <w:tblW w:w="13518" w:type="dxa"/>
        <w:tblLayout w:type="fixed"/>
        <w:tblLook w:val="04A0" w:firstRow="1" w:lastRow="0" w:firstColumn="1" w:lastColumn="0" w:noHBand="0" w:noVBand="1"/>
      </w:tblPr>
      <w:tblGrid>
        <w:gridCol w:w="6138"/>
        <w:gridCol w:w="1080"/>
        <w:gridCol w:w="990"/>
        <w:gridCol w:w="1530"/>
        <w:gridCol w:w="1260"/>
        <w:gridCol w:w="1260"/>
        <w:gridCol w:w="1260"/>
      </w:tblGrid>
      <w:tr w:rsidR="003A1F7F" w:rsidRPr="00377B4A" w14:paraId="5907C362" w14:textId="77777777" w:rsidTr="00E933F9">
        <w:tc>
          <w:tcPr>
            <w:tcW w:w="6138" w:type="dxa"/>
            <w:shd w:val="clear" w:color="auto" w:fill="D9D9D9" w:themeFill="background1" w:themeFillShade="D9"/>
          </w:tcPr>
          <w:p w14:paraId="5907C35B" w14:textId="77777777" w:rsidR="003A1F7F" w:rsidRPr="00377B4A" w:rsidRDefault="00A34035" w:rsidP="00E933F9">
            <w:pPr>
              <w:jc w:val="center"/>
            </w:pPr>
            <w:r>
              <w:lastRenderedPageBreak/>
              <w:t>Learning Outcome</w:t>
            </w:r>
            <w:r w:rsidR="003A1F7F">
              <w:t>(s) Assessed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7C35C" w14:textId="77777777" w:rsidR="003A1F7F" w:rsidRPr="00377B4A" w:rsidRDefault="003A1F7F" w:rsidP="00E933F9">
            <w:pPr>
              <w:jc w:val="center"/>
            </w:pPr>
            <w:r>
              <w:t>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7C35D" w14:textId="77777777" w:rsidR="003A1F7F" w:rsidRPr="00377B4A" w:rsidRDefault="003A1F7F" w:rsidP="00E933F9">
            <w:pPr>
              <w:jc w:val="center"/>
            </w:pPr>
            <w:r>
              <w:t>Sample Size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7C35E" w14:textId="77777777" w:rsidR="003A1F7F" w:rsidRPr="00377B4A" w:rsidRDefault="003A1F7F" w:rsidP="00E933F9">
            <w:pPr>
              <w:jc w:val="center"/>
            </w:pPr>
            <w:r w:rsidRPr="00377B4A">
              <w:t>Exceeds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7C35F" w14:textId="77777777" w:rsidR="003A1F7F" w:rsidRPr="00377B4A" w:rsidRDefault="003A1F7F" w:rsidP="00E933F9">
            <w:pPr>
              <w:jc w:val="center"/>
            </w:pPr>
            <w:r>
              <w:t>Meets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7C360" w14:textId="77777777" w:rsidR="003A1F7F" w:rsidRPr="00377B4A" w:rsidRDefault="003A1F7F" w:rsidP="00E933F9">
            <w:pPr>
              <w:jc w:val="center"/>
            </w:pPr>
            <w:r>
              <w:t>Approaches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7C361" w14:textId="77777777" w:rsidR="003A1F7F" w:rsidRPr="00377B4A" w:rsidRDefault="003A1F7F" w:rsidP="00E933F9">
            <w:pPr>
              <w:jc w:val="center"/>
            </w:pPr>
            <w:r w:rsidRPr="00377B4A">
              <w:t>Does Not Meet Expectations</w:t>
            </w:r>
          </w:p>
        </w:tc>
      </w:tr>
      <w:tr w:rsidR="003A1F7F" w:rsidRPr="00377B4A" w14:paraId="5907C36C" w14:textId="77777777" w:rsidTr="00E933F9">
        <w:tc>
          <w:tcPr>
            <w:tcW w:w="6138" w:type="dxa"/>
          </w:tcPr>
          <w:p w14:paraId="5907C363" w14:textId="77777777" w:rsidR="003A1F7F" w:rsidRDefault="003A1F7F" w:rsidP="00E933F9">
            <w:pPr>
              <w:rPr>
                <w:u w:val="single"/>
              </w:rPr>
            </w:pPr>
          </w:p>
          <w:p w14:paraId="5907C364" w14:textId="77777777" w:rsidR="003A1F7F" w:rsidRDefault="003A1F7F" w:rsidP="00E933F9">
            <w:pPr>
              <w:rPr>
                <w:u w:val="single"/>
              </w:rPr>
            </w:pPr>
          </w:p>
          <w:p w14:paraId="5907C365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080" w:type="dxa"/>
          </w:tcPr>
          <w:p w14:paraId="5907C366" w14:textId="77777777" w:rsidR="003A1F7F" w:rsidRPr="00377B4A" w:rsidRDefault="003A1F7F" w:rsidP="00E933F9"/>
        </w:tc>
        <w:tc>
          <w:tcPr>
            <w:tcW w:w="990" w:type="dxa"/>
            <w:shd w:val="clear" w:color="auto" w:fill="FFFFFF" w:themeFill="background1"/>
          </w:tcPr>
          <w:p w14:paraId="5907C367" w14:textId="77777777" w:rsidR="003A1F7F" w:rsidRPr="00377B4A" w:rsidRDefault="003A1F7F" w:rsidP="00E933F9"/>
        </w:tc>
        <w:tc>
          <w:tcPr>
            <w:tcW w:w="1530" w:type="dxa"/>
            <w:shd w:val="clear" w:color="auto" w:fill="F2F2F2" w:themeFill="background1" w:themeFillShade="F2"/>
          </w:tcPr>
          <w:p w14:paraId="5907C368" w14:textId="77777777" w:rsidR="003A1F7F" w:rsidRPr="00377B4A" w:rsidRDefault="003A1F7F" w:rsidP="00E933F9"/>
        </w:tc>
        <w:tc>
          <w:tcPr>
            <w:tcW w:w="1260" w:type="dxa"/>
            <w:shd w:val="clear" w:color="auto" w:fill="F2F2F2" w:themeFill="background1" w:themeFillShade="F2"/>
          </w:tcPr>
          <w:p w14:paraId="5907C369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6A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6B" w14:textId="77777777" w:rsidR="003A1F7F" w:rsidRPr="00377B4A" w:rsidRDefault="003A1F7F" w:rsidP="00E933F9">
            <w:pPr>
              <w:rPr>
                <w:u w:val="single"/>
              </w:rPr>
            </w:pPr>
          </w:p>
        </w:tc>
      </w:tr>
      <w:tr w:rsidR="003A1F7F" w:rsidRPr="00377B4A" w14:paraId="5907C376" w14:textId="77777777" w:rsidTr="00E933F9">
        <w:tc>
          <w:tcPr>
            <w:tcW w:w="6138" w:type="dxa"/>
          </w:tcPr>
          <w:p w14:paraId="5907C36D" w14:textId="77777777" w:rsidR="003A1F7F" w:rsidRDefault="003A1F7F" w:rsidP="00E933F9">
            <w:pPr>
              <w:rPr>
                <w:u w:val="single"/>
              </w:rPr>
            </w:pPr>
          </w:p>
          <w:p w14:paraId="5907C36E" w14:textId="77777777" w:rsidR="003A1F7F" w:rsidRDefault="003A1F7F" w:rsidP="00E933F9">
            <w:pPr>
              <w:rPr>
                <w:u w:val="single"/>
              </w:rPr>
            </w:pPr>
          </w:p>
          <w:p w14:paraId="5907C36F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080" w:type="dxa"/>
          </w:tcPr>
          <w:p w14:paraId="5907C370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907C371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907C372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73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74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75" w14:textId="77777777" w:rsidR="003A1F7F" w:rsidRPr="00377B4A" w:rsidRDefault="003A1F7F" w:rsidP="00E933F9">
            <w:pPr>
              <w:rPr>
                <w:u w:val="single"/>
              </w:rPr>
            </w:pPr>
          </w:p>
        </w:tc>
      </w:tr>
      <w:tr w:rsidR="003A1F7F" w:rsidRPr="00377B4A" w14:paraId="5907C380" w14:textId="77777777" w:rsidTr="00E933F9">
        <w:tc>
          <w:tcPr>
            <w:tcW w:w="6138" w:type="dxa"/>
          </w:tcPr>
          <w:p w14:paraId="5907C377" w14:textId="77777777" w:rsidR="003A1F7F" w:rsidRDefault="003A1F7F" w:rsidP="00E933F9">
            <w:pPr>
              <w:rPr>
                <w:u w:val="single"/>
              </w:rPr>
            </w:pPr>
          </w:p>
          <w:p w14:paraId="5907C378" w14:textId="77777777" w:rsidR="003A1F7F" w:rsidRDefault="003A1F7F" w:rsidP="00E933F9">
            <w:pPr>
              <w:rPr>
                <w:u w:val="single"/>
              </w:rPr>
            </w:pPr>
          </w:p>
          <w:p w14:paraId="5907C379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080" w:type="dxa"/>
          </w:tcPr>
          <w:p w14:paraId="5907C37A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907C37B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907C37C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7D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7E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7F" w14:textId="77777777" w:rsidR="003A1F7F" w:rsidRPr="00377B4A" w:rsidRDefault="003A1F7F" w:rsidP="00E933F9">
            <w:pPr>
              <w:rPr>
                <w:u w:val="single"/>
              </w:rPr>
            </w:pPr>
          </w:p>
        </w:tc>
      </w:tr>
      <w:tr w:rsidR="003A1F7F" w:rsidRPr="00377B4A" w14:paraId="5907C38A" w14:textId="77777777" w:rsidTr="00E933F9">
        <w:tc>
          <w:tcPr>
            <w:tcW w:w="6138" w:type="dxa"/>
          </w:tcPr>
          <w:p w14:paraId="5907C381" w14:textId="77777777" w:rsidR="003A1F7F" w:rsidRDefault="003A1F7F" w:rsidP="00E933F9">
            <w:pPr>
              <w:rPr>
                <w:u w:val="single"/>
              </w:rPr>
            </w:pPr>
          </w:p>
          <w:p w14:paraId="5907C382" w14:textId="77777777" w:rsidR="003A1F7F" w:rsidRDefault="003A1F7F" w:rsidP="00E933F9">
            <w:pPr>
              <w:rPr>
                <w:u w:val="single"/>
              </w:rPr>
            </w:pPr>
          </w:p>
          <w:p w14:paraId="5907C383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080" w:type="dxa"/>
          </w:tcPr>
          <w:p w14:paraId="5907C384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907C385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907C386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87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88" w14:textId="77777777" w:rsidR="003A1F7F" w:rsidRPr="00377B4A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907C389" w14:textId="77777777" w:rsidR="003A1F7F" w:rsidRPr="00377B4A" w:rsidRDefault="003A1F7F" w:rsidP="00E933F9">
            <w:pPr>
              <w:rPr>
                <w:u w:val="single"/>
              </w:rPr>
            </w:pPr>
          </w:p>
        </w:tc>
      </w:tr>
    </w:tbl>
    <w:p w14:paraId="5907C39F" w14:textId="77777777" w:rsidR="003A1F7F" w:rsidRDefault="003A1F7F" w:rsidP="003A1F7F">
      <w:pPr>
        <w:rPr>
          <w:sz w:val="20"/>
          <w:szCs w:val="20"/>
          <w:u w:val="single"/>
        </w:rPr>
      </w:pPr>
    </w:p>
    <w:p w14:paraId="5907C3A0" w14:textId="77777777" w:rsidR="003A1F7F" w:rsidRDefault="003A1F7F" w:rsidP="003A1F7F">
      <w:pPr>
        <w:rPr>
          <w:sz w:val="24"/>
          <w:szCs w:val="24"/>
          <w:u w:val="single"/>
        </w:rPr>
      </w:pPr>
      <w:r w:rsidRPr="00E71FE4">
        <w:rPr>
          <w:i/>
          <w:sz w:val="24"/>
          <w:szCs w:val="24"/>
          <w:u w:val="single"/>
        </w:rPr>
        <w:t>Indirect</w:t>
      </w:r>
      <w:r w:rsidRPr="00E71FE4">
        <w:rPr>
          <w:sz w:val="24"/>
          <w:szCs w:val="24"/>
          <w:u w:val="single"/>
        </w:rPr>
        <w:t xml:space="preserve"> Assessment </w:t>
      </w:r>
      <w:r w:rsidR="00A34035">
        <w:rPr>
          <w:sz w:val="24"/>
          <w:szCs w:val="24"/>
          <w:u w:val="single"/>
        </w:rPr>
        <w:t>of Learning Outcomes</w:t>
      </w:r>
      <w:r>
        <w:rPr>
          <w:sz w:val="24"/>
          <w:szCs w:val="24"/>
          <w:u w:val="single"/>
        </w:rPr>
        <w:t xml:space="preserve"> </w:t>
      </w:r>
    </w:p>
    <w:p w14:paraId="5907C3A1" w14:textId="77777777" w:rsidR="003A1F7F" w:rsidRDefault="003A1F7F" w:rsidP="003A1F7F">
      <w:pPr>
        <w:spacing w:line="240" w:lineRule="auto"/>
      </w:pPr>
      <w:r w:rsidRPr="00150A08">
        <w:t>Indirect assessment typically relies on surveys (</w:t>
      </w:r>
      <w:r w:rsidR="00A34035">
        <w:t>Student Experience Surveys, National Survey of Student Engagement</w:t>
      </w:r>
      <w:r w:rsidRPr="00150A08">
        <w:t xml:space="preserve">, etc.), post-graduate outcome data, graduation and retention rates, grades, and a variety of other data.  They may be used to </w:t>
      </w:r>
      <w:r w:rsidR="00A34035">
        <w:t>assess particular learning outcomes</w:t>
      </w:r>
      <w:r w:rsidRPr="00150A08">
        <w:t xml:space="preserve"> or for more global assessment of the program.  Indirect assessment should be part of every yearly review as a supplement to the direct assessment of learning.  See attachment for examples of direct and indirect instruments.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5238"/>
        <w:gridCol w:w="1260"/>
        <w:gridCol w:w="1071"/>
        <w:gridCol w:w="1552"/>
        <w:gridCol w:w="4397"/>
      </w:tblGrid>
      <w:tr w:rsidR="003A1F7F" w14:paraId="5907C3B1" w14:textId="77777777" w:rsidTr="00E933F9">
        <w:tc>
          <w:tcPr>
            <w:tcW w:w="5238" w:type="dxa"/>
            <w:shd w:val="clear" w:color="auto" w:fill="D9D9D9" w:themeFill="background1" w:themeFillShade="D9"/>
          </w:tcPr>
          <w:p w14:paraId="5907C3A7" w14:textId="77777777" w:rsidR="003A1F7F" w:rsidRDefault="003A1F7F" w:rsidP="00E933F9">
            <w:pPr>
              <w:jc w:val="center"/>
            </w:pPr>
          </w:p>
          <w:p w14:paraId="5907C3A8" w14:textId="77777777" w:rsidR="003A1F7F" w:rsidRPr="00E71FE4" w:rsidRDefault="00A34035" w:rsidP="00E933F9">
            <w:pPr>
              <w:jc w:val="center"/>
            </w:pPr>
            <w:r>
              <w:t>Learning Outcome</w:t>
            </w:r>
            <w:r w:rsidR="003A1F7F" w:rsidRPr="00E71FE4">
              <w:t>(s)</w:t>
            </w:r>
          </w:p>
          <w:p w14:paraId="5907C3A9" w14:textId="77777777" w:rsidR="003A1F7F" w:rsidRPr="00E71FE4" w:rsidRDefault="003A1F7F" w:rsidP="00E933F9">
            <w:pPr>
              <w:jc w:val="center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907C3AA" w14:textId="77777777" w:rsidR="003A1F7F" w:rsidRDefault="003A1F7F" w:rsidP="00E933F9">
            <w:pPr>
              <w:jc w:val="center"/>
            </w:pPr>
            <w:r>
              <w:t>Course or Program Based?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5907C3AB" w14:textId="77777777" w:rsidR="003A1F7F" w:rsidRDefault="003A1F7F" w:rsidP="00E933F9">
            <w:pPr>
              <w:jc w:val="center"/>
            </w:pPr>
            <w:r>
              <w:t>Sample Size, if Known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5907C3AC" w14:textId="77777777" w:rsidR="003A1F7F" w:rsidRDefault="003A1F7F" w:rsidP="00E933F9">
            <w:pPr>
              <w:jc w:val="center"/>
            </w:pPr>
          </w:p>
          <w:p w14:paraId="5907C3AD" w14:textId="77777777" w:rsidR="003A1F7F" w:rsidRPr="00E71FE4" w:rsidRDefault="003A1F7F" w:rsidP="00E933F9">
            <w:pPr>
              <w:jc w:val="center"/>
            </w:pPr>
            <w:r w:rsidRPr="00E71FE4">
              <w:t>Instrument</w:t>
            </w:r>
          </w:p>
          <w:p w14:paraId="5907C3AE" w14:textId="77777777" w:rsidR="003A1F7F" w:rsidRPr="00E71FE4" w:rsidRDefault="003A1F7F" w:rsidP="00E933F9">
            <w:pPr>
              <w:jc w:val="center"/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7C3AF" w14:textId="77777777" w:rsidR="003A1F7F" w:rsidRDefault="003A1F7F" w:rsidP="00E933F9">
            <w:pPr>
              <w:jc w:val="center"/>
            </w:pPr>
          </w:p>
          <w:p w14:paraId="5907C3B0" w14:textId="77777777" w:rsidR="003A1F7F" w:rsidRPr="00E71FE4" w:rsidRDefault="003A1F7F" w:rsidP="00E933F9">
            <w:pPr>
              <w:jc w:val="center"/>
            </w:pPr>
            <w:r w:rsidRPr="00E71FE4">
              <w:t>Data</w:t>
            </w:r>
          </w:p>
        </w:tc>
      </w:tr>
      <w:tr w:rsidR="003A1F7F" w14:paraId="5907C3B9" w14:textId="77777777" w:rsidTr="00E933F9">
        <w:tc>
          <w:tcPr>
            <w:tcW w:w="5238" w:type="dxa"/>
          </w:tcPr>
          <w:p w14:paraId="5907C3B2" w14:textId="77777777" w:rsidR="003A1F7F" w:rsidRDefault="003A1F7F" w:rsidP="00E933F9">
            <w:pPr>
              <w:rPr>
                <w:u w:val="single"/>
              </w:rPr>
            </w:pPr>
          </w:p>
          <w:p w14:paraId="5907C3B3" w14:textId="77777777" w:rsidR="003A1F7F" w:rsidRPr="00E71FE4" w:rsidRDefault="003A1F7F" w:rsidP="00E933F9"/>
          <w:p w14:paraId="5907C3B4" w14:textId="77777777" w:rsidR="003A1F7F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</w:tcPr>
          <w:p w14:paraId="5907C3B5" w14:textId="77777777" w:rsidR="003A1F7F" w:rsidRPr="00E71FE4" w:rsidRDefault="003A1F7F" w:rsidP="00E933F9"/>
        </w:tc>
        <w:tc>
          <w:tcPr>
            <w:tcW w:w="1071" w:type="dxa"/>
          </w:tcPr>
          <w:p w14:paraId="5907C3B6" w14:textId="77777777" w:rsidR="003A1F7F" w:rsidRPr="00E71FE4" w:rsidRDefault="003A1F7F" w:rsidP="00E933F9"/>
        </w:tc>
        <w:tc>
          <w:tcPr>
            <w:tcW w:w="1552" w:type="dxa"/>
          </w:tcPr>
          <w:p w14:paraId="5907C3B7" w14:textId="77777777" w:rsidR="003A1F7F" w:rsidRPr="00E71FE4" w:rsidRDefault="003A1F7F" w:rsidP="00E933F9"/>
        </w:tc>
        <w:tc>
          <w:tcPr>
            <w:tcW w:w="4397" w:type="dxa"/>
            <w:shd w:val="clear" w:color="auto" w:fill="F2F2F2" w:themeFill="background1" w:themeFillShade="F2"/>
          </w:tcPr>
          <w:p w14:paraId="5907C3B8" w14:textId="77777777" w:rsidR="003A1F7F" w:rsidRPr="00E71FE4" w:rsidRDefault="003A1F7F" w:rsidP="00E933F9"/>
        </w:tc>
      </w:tr>
      <w:tr w:rsidR="003A1F7F" w14:paraId="5907C3C1" w14:textId="77777777" w:rsidTr="00E933F9">
        <w:tc>
          <w:tcPr>
            <w:tcW w:w="5238" w:type="dxa"/>
          </w:tcPr>
          <w:p w14:paraId="5907C3BA" w14:textId="77777777" w:rsidR="003A1F7F" w:rsidRDefault="003A1F7F" w:rsidP="00E933F9">
            <w:pPr>
              <w:rPr>
                <w:u w:val="single"/>
              </w:rPr>
            </w:pPr>
          </w:p>
          <w:p w14:paraId="5907C3BB" w14:textId="77777777" w:rsidR="003A1F7F" w:rsidRPr="00E71FE4" w:rsidRDefault="003A1F7F" w:rsidP="00E933F9"/>
          <w:p w14:paraId="5907C3BC" w14:textId="77777777" w:rsidR="003A1F7F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</w:tcPr>
          <w:p w14:paraId="5907C3BD" w14:textId="77777777" w:rsidR="003A1F7F" w:rsidRPr="00E71FE4" w:rsidRDefault="003A1F7F" w:rsidP="00E933F9"/>
        </w:tc>
        <w:tc>
          <w:tcPr>
            <w:tcW w:w="1071" w:type="dxa"/>
          </w:tcPr>
          <w:p w14:paraId="5907C3BE" w14:textId="77777777" w:rsidR="003A1F7F" w:rsidRPr="00E71FE4" w:rsidRDefault="003A1F7F" w:rsidP="00E933F9"/>
        </w:tc>
        <w:tc>
          <w:tcPr>
            <w:tcW w:w="1552" w:type="dxa"/>
          </w:tcPr>
          <w:p w14:paraId="5907C3BF" w14:textId="77777777" w:rsidR="003A1F7F" w:rsidRPr="00E71FE4" w:rsidRDefault="003A1F7F" w:rsidP="00E933F9"/>
        </w:tc>
        <w:tc>
          <w:tcPr>
            <w:tcW w:w="4397" w:type="dxa"/>
            <w:shd w:val="clear" w:color="auto" w:fill="F2F2F2" w:themeFill="background1" w:themeFillShade="F2"/>
          </w:tcPr>
          <w:p w14:paraId="5907C3C0" w14:textId="77777777" w:rsidR="003A1F7F" w:rsidRPr="00E71FE4" w:rsidRDefault="003A1F7F" w:rsidP="00E933F9"/>
        </w:tc>
      </w:tr>
      <w:tr w:rsidR="003A1F7F" w14:paraId="5907C3C9" w14:textId="77777777" w:rsidTr="00E933F9">
        <w:tc>
          <w:tcPr>
            <w:tcW w:w="5238" w:type="dxa"/>
          </w:tcPr>
          <w:p w14:paraId="5907C3C2" w14:textId="77777777" w:rsidR="003A1F7F" w:rsidRDefault="003A1F7F" w:rsidP="00E933F9">
            <w:pPr>
              <w:rPr>
                <w:u w:val="single"/>
              </w:rPr>
            </w:pPr>
          </w:p>
          <w:p w14:paraId="5907C3C3" w14:textId="77777777" w:rsidR="003A1F7F" w:rsidRDefault="003A1F7F" w:rsidP="00E933F9">
            <w:pPr>
              <w:rPr>
                <w:u w:val="single"/>
              </w:rPr>
            </w:pPr>
          </w:p>
          <w:p w14:paraId="5907C3C4" w14:textId="77777777" w:rsidR="003A1F7F" w:rsidRPr="00E71FE4" w:rsidRDefault="003A1F7F" w:rsidP="00E933F9"/>
        </w:tc>
        <w:tc>
          <w:tcPr>
            <w:tcW w:w="1260" w:type="dxa"/>
          </w:tcPr>
          <w:p w14:paraId="5907C3C5" w14:textId="77777777" w:rsidR="003A1F7F" w:rsidRPr="00E71FE4" w:rsidRDefault="003A1F7F" w:rsidP="00E933F9"/>
        </w:tc>
        <w:tc>
          <w:tcPr>
            <w:tcW w:w="1071" w:type="dxa"/>
          </w:tcPr>
          <w:p w14:paraId="5907C3C6" w14:textId="77777777" w:rsidR="003A1F7F" w:rsidRPr="00E71FE4" w:rsidRDefault="003A1F7F" w:rsidP="00E933F9"/>
        </w:tc>
        <w:tc>
          <w:tcPr>
            <w:tcW w:w="1552" w:type="dxa"/>
          </w:tcPr>
          <w:p w14:paraId="5907C3C7" w14:textId="77777777" w:rsidR="003A1F7F" w:rsidRPr="00E71FE4" w:rsidRDefault="003A1F7F" w:rsidP="00E933F9"/>
        </w:tc>
        <w:tc>
          <w:tcPr>
            <w:tcW w:w="4397" w:type="dxa"/>
            <w:shd w:val="clear" w:color="auto" w:fill="F2F2F2" w:themeFill="background1" w:themeFillShade="F2"/>
          </w:tcPr>
          <w:p w14:paraId="5907C3C8" w14:textId="77777777" w:rsidR="003A1F7F" w:rsidRPr="00E71FE4" w:rsidRDefault="003A1F7F" w:rsidP="00E933F9"/>
        </w:tc>
      </w:tr>
      <w:tr w:rsidR="003A1F7F" w14:paraId="5907C3D1" w14:textId="77777777" w:rsidTr="00E933F9">
        <w:tc>
          <w:tcPr>
            <w:tcW w:w="5238" w:type="dxa"/>
          </w:tcPr>
          <w:p w14:paraId="5907C3CA" w14:textId="77777777" w:rsidR="003A1F7F" w:rsidRDefault="003A1F7F" w:rsidP="00E933F9">
            <w:pPr>
              <w:rPr>
                <w:u w:val="single"/>
              </w:rPr>
            </w:pPr>
          </w:p>
          <w:p w14:paraId="5907C3CB" w14:textId="77777777" w:rsidR="003A1F7F" w:rsidRDefault="003A1F7F" w:rsidP="00E933F9">
            <w:pPr>
              <w:rPr>
                <w:u w:val="single"/>
              </w:rPr>
            </w:pPr>
          </w:p>
          <w:p w14:paraId="5907C3CC" w14:textId="77777777" w:rsidR="003A1F7F" w:rsidRDefault="003A1F7F" w:rsidP="00E933F9">
            <w:pPr>
              <w:rPr>
                <w:u w:val="single"/>
              </w:rPr>
            </w:pPr>
          </w:p>
        </w:tc>
        <w:tc>
          <w:tcPr>
            <w:tcW w:w="1260" w:type="dxa"/>
          </w:tcPr>
          <w:p w14:paraId="5907C3CD" w14:textId="77777777" w:rsidR="003A1F7F" w:rsidRPr="00E71FE4" w:rsidRDefault="003A1F7F" w:rsidP="00E933F9"/>
        </w:tc>
        <w:tc>
          <w:tcPr>
            <w:tcW w:w="1071" w:type="dxa"/>
          </w:tcPr>
          <w:p w14:paraId="5907C3CE" w14:textId="77777777" w:rsidR="003A1F7F" w:rsidRPr="00E71FE4" w:rsidRDefault="003A1F7F" w:rsidP="00E933F9"/>
        </w:tc>
        <w:tc>
          <w:tcPr>
            <w:tcW w:w="1552" w:type="dxa"/>
          </w:tcPr>
          <w:p w14:paraId="5907C3CF" w14:textId="77777777" w:rsidR="003A1F7F" w:rsidRPr="00E71FE4" w:rsidRDefault="003A1F7F" w:rsidP="00E933F9"/>
        </w:tc>
        <w:tc>
          <w:tcPr>
            <w:tcW w:w="4397" w:type="dxa"/>
            <w:shd w:val="clear" w:color="auto" w:fill="F2F2F2" w:themeFill="background1" w:themeFillShade="F2"/>
          </w:tcPr>
          <w:p w14:paraId="5907C3D0" w14:textId="77777777" w:rsidR="003A1F7F" w:rsidRPr="00E71FE4" w:rsidRDefault="003A1F7F" w:rsidP="00E933F9"/>
        </w:tc>
      </w:tr>
    </w:tbl>
    <w:p w14:paraId="5907C3D2" w14:textId="77777777" w:rsidR="0041576E" w:rsidRDefault="0041576E" w:rsidP="00E50D0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Assessment </w:t>
      </w:r>
      <w:proofErr w:type="gramStart"/>
      <w:r>
        <w:rPr>
          <w:sz w:val="24"/>
          <w:szCs w:val="24"/>
          <w:u w:val="single"/>
        </w:rPr>
        <w:t>Process</w:t>
      </w:r>
      <w:r>
        <w:rPr>
          <w:sz w:val="24"/>
          <w:szCs w:val="24"/>
        </w:rPr>
        <w:t xml:space="preserve">  How</w:t>
      </w:r>
      <w:proofErr w:type="gramEnd"/>
      <w:r>
        <w:rPr>
          <w:sz w:val="24"/>
          <w:szCs w:val="24"/>
        </w:rPr>
        <w:t xml:space="preserve"> did you go about assessing student learning in your program?  </w:t>
      </w:r>
    </w:p>
    <w:p w14:paraId="5907C3D3" w14:textId="77777777" w:rsidR="00E50D04" w:rsidRDefault="00E50D04" w:rsidP="00E50D0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(Describe briefly the assessment methodology: sample selection, assessment instruments, scoring process, and assessment design)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41576E" w14:paraId="5907C3E9" w14:textId="77777777" w:rsidTr="006870C5">
        <w:tc>
          <w:tcPr>
            <w:tcW w:w="13158" w:type="dxa"/>
          </w:tcPr>
          <w:p w14:paraId="5907C3D4" w14:textId="77777777" w:rsidR="0041576E" w:rsidRDefault="0041576E" w:rsidP="006870C5"/>
          <w:p w14:paraId="5907C3D5" w14:textId="77777777" w:rsidR="0041576E" w:rsidRDefault="0041576E" w:rsidP="006870C5"/>
          <w:p w14:paraId="5907C3D6" w14:textId="77777777" w:rsidR="0041576E" w:rsidRDefault="0041576E" w:rsidP="006870C5"/>
          <w:p w14:paraId="5907C3D7" w14:textId="77777777" w:rsidR="0041576E" w:rsidRDefault="0041576E" w:rsidP="006870C5"/>
          <w:p w14:paraId="5907C3DD" w14:textId="34BB9911" w:rsidR="0041576E" w:rsidRDefault="0041576E" w:rsidP="006870C5"/>
          <w:p w14:paraId="5907C3DE" w14:textId="77777777" w:rsidR="0041576E" w:rsidRDefault="0041576E" w:rsidP="006870C5"/>
          <w:p w14:paraId="5907C3DF" w14:textId="77777777" w:rsidR="0041576E" w:rsidRDefault="0041576E" w:rsidP="006870C5"/>
          <w:p w14:paraId="5907C3E0" w14:textId="77777777" w:rsidR="0041576E" w:rsidRDefault="0041576E" w:rsidP="006870C5"/>
          <w:p w14:paraId="5907C3E1" w14:textId="77777777" w:rsidR="0041576E" w:rsidRDefault="0041576E" w:rsidP="006870C5"/>
          <w:p w14:paraId="5907C3E2" w14:textId="77777777" w:rsidR="0041576E" w:rsidRDefault="0041576E" w:rsidP="006870C5"/>
          <w:p w14:paraId="5907C3E3" w14:textId="77777777" w:rsidR="0041576E" w:rsidRDefault="0041576E" w:rsidP="006870C5"/>
          <w:p w14:paraId="5907C3E4" w14:textId="77777777" w:rsidR="0041576E" w:rsidRDefault="0041576E" w:rsidP="006870C5"/>
          <w:p w14:paraId="5907C3E5" w14:textId="77777777" w:rsidR="0041576E" w:rsidRDefault="0041576E" w:rsidP="006870C5"/>
          <w:p w14:paraId="5907C3E6" w14:textId="77777777" w:rsidR="0041576E" w:rsidRDefault="0041576E" w:rsidP="006870C5"/>
          <w:p w14:paraId="5907C3E7" w14:textId="77777777" w:rsidR="0041576E" w:rsidRDefault="0041576E" w:rsidP="006870C5"/>
          <w:p w14:paraId="5907C3E8" w14:textId="77777777" w:rsidR="0041576E" w:rsidRDefault="0041576E" w:rsidP="006870C5"/>
        </w:tc>
      </w:tr>
    </w:tbl>
    <w:p w14:paraId="5907C3EA" w14:textId="77777777" w:rsidR="003A1F7F" w:rsidRDefault="003A1F7F" w:rsidP="003A1F7F">
      <w:pPr>
        <w:rPr>
          <w:sz w:val="24"/>
          <w:szCs w:val="24"/>
        </w:rPr>
      </w:pPr>
      <w:proofErr w:type="gramStart"/>
      <w:r w:rsidRPr="00377B4A">
        <w:rPr>
          <w:sz w:val="24"/>
          <w:szCs w:val="24"/>
          <w:u w:val="single"/>
        </w:rPr>
        <w:t>Conclusions</w:t>
      </w:r>
      <w:r>
        <w:rPr>
          <w:sz w:val="24"/>
          <w:szCs w:val="24"/>
        </w:rPr>
        <w:t xml:space="preserve">  What</w:t>
      </w:r>
      <w:proofErr w:type="gramEnd"/>
      <w:r>
        <w:rPr>
          <w:sz w:val="24"/>
          <w:szCs w:val="24"/>
        </w:rPr>
        <w:t xml:space="preserve"> did you discover about student learning in your program?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3A1F7F" w14:paraId="5907C404" w14:textId="77777777" w:rsidTr="00E933F9">
        <w:tc>
          <w:tcPr>
            <w:tcW w:w="13158" w:type="dxa"/>
          </w:tcPr>
          <w:p w14:paraId="5907C3EB" w14:textId="77777777" w:rsidR="003A1F7F" w:rsidRDefault="003A1F7F" w:rsidP="00E933F9"/>
          <w:p w14:paraId="5907C3EC" w14:textId="77777777" w:rsidR="003A1F7F" w:rsidRDefault="003A1F7F" w:rsidP="00E933F9"/>
          <w:p w14:paraId="5907C3ED" w14:textId="77777777" w:rsidR="003A1F7F" w:rsidRDefault="003A1F7F" w:rsidP="00E933F9"/>
          <w:p w14:paraId="5907C3EE" w14:textId="77777777" w:rsidR="003A1F7F" w:rsidRDefault="003A1F7F" w:rsidP="00E933F9"/>
          <w:p w14:paraId="5907C3EF" w14:textId="77777777" w:rsidR="003A1F7F" w:rsidRDefault="003A1F7F" w:rsidP="00E933F9"/>
          <w:p w14:paraId="5907C3F0" w14:textId="77777777" w:rsidR="003A1F7F" w:rsidRDefault="003A1F7F" w:rsidP="00E933F9"/>
          <w:p w14:paraId="5907C3F1" w14:textId="77777777" w:rsidR="003A1F7F" w:rsidRDefault="003A1F7F" w:rsidP="00E933F9"/>
          <w:p w14:paraId="5907C3F2" w14:textId="77777777" w:rsidR="003A1F7F" w:rsidRDefault="003A1F7F" w:rsidP="00E933F9"/>
          <w:p w14:paraId="5907C3F3" w14:textId="77777777" w:rsidR="003A1F7F" w:rsidRDefault="003A1F7F" w:rsidP="00E933F9"/>
          <w:p w14:paraId="5907C3F4" w14:textId="77777777" w:rsidR="003A1F7F" w:rsidRDefault="003A1F7F" w:rsidP="00E933F9"/>
          <w:p w14:paraId="5907C3F5" w14:textId="77777777" w:rsidR="003A1F7F" w:rsidRDefault="003A1F7F" w:rsidP="00E933F9"/>
          <w:p w14:paraId="5907C3F6" w14:textId="77777777" w:rsidR="003A1F7F" w:rsidRDefault="003A1F7F" w:rsidP="00E933F9"/>
          <w:p w14:paraId="5907C3FF" w14:textId="11A2161E" w:rsidR="003A1F7F" w:rsidRDefault="003A1F7F" w:rsidP="00E933F9"/>
          <w:p w14:paraId="5907C400" w14:textId="77777777" w:rsidR="003A1F7F" w:rsidRDefault="003A1F7F" w:rsidP="00E933F9"/>
          <w:p w14:paraId="5907C401" w14:textId="77777777" w:rsidR="003A1F7F" w:rsidRDefault="003A1F7F" w:rsidP="00E933F9"/>
          <w:p w14:paraId="5907C402" w14:textId="77777777" w:rsidR="003A1F7F" w:rsidRDefault="003A1F7F" w:rsidP="00E933F9"/>
          <w:p w14:paraId="5907C403" w14:textId="77777777" w:rsidR="003A1F7F" w:rsidRDefault="003A1F7F" w:rsidP="00E933F9"/>
        </w:tc>
      </w:tr>
    </w:tbl>
    <w:p w14:paraId="5907C405" w14:textId="77777777" w:rsidR="008E63E6" w:rsidRDefault="008E63E6" w:rsidP="003A1F7F">
      <w:pPr>
        <w:rPr>
          <w:u w:val="single"/>
        </w:rPr>
      </w:pPr>
    </w:p>
    <w:p w14:paraId="5907C40B" w14:textId="77777777" w:rsidR="003A1F7F" w:rsidRDefault="003A1F7F" w:rsidP="003A1F7F">
      <w:r w:rsidRPr="004764AA">
        <w:rPr>
          <w:u w:val="single"/>
        </w:rPr>
        <w:lastRenderedPageBreak/>
        <w:t>Actions Taken</w:t>
      </w:r>
    </w:p>
    <w:p w14:paraId="5907C40C" w14:textId="77777777" w:rsidR="003A1F7F" w:rsidRDefault="003A1F7F" w:rsidP="003A1F7F">
      <w:r>
        <w:t>What</w:t>
      </w:r>
      <w:r w:rsidR="00B23259">
        <w:t xml:space="preserve"> specific</w:t>
      </w:r>
      <w:r>
        <w:t xml:space="preserve"> action decisions did you make based on your data and conclusions?  (</w:t>
      </w:r>
      <w:r w:rsidR="00B23259">
        <w:t>Please be concrete and p</w:t>
      </w:r>
      <w:r>
        <w:t>lan actions to take effect in the following semester or sooner if practical.)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  <w:gridCol w:w="2880"/>
      </w:tblGrid>
      <w:tr w:rsidR="003A1F7F" w14:paraId="5907C410" w14:textId="77777777" w:rsidTr="00E933F9">
        <w:tc>
          <w:tcPr>
            <w:tcW w:w="10278" w:type="dxa"/>
            <w:shd w:val="clear" w:color="auto" w:fill="D9D9D9" w:themeFill="background1" w:themeFillShade="D9"/>
          </w:tcPr>
          <w:p w14:paraId="5907C40D" w14:textId="77777777" w:rsidR="003A1F7F" w:rsidRDefault="003A1F7F" w:rsidP="00E933F9">
            <w:pPr>
              <w:jc w:val="center"/>
            </w:pPr>
          </w:p>
          <w:p w14:paraId="5907C40E" w14:textId="77777777" w:rsidR="003A1F7F" w:rsidRDefault="003A1F7F" w:rsidP="00E933F9">
            <w:pPr>
              <w:jc w:val="center"/>
            </w:pPr>
            <w:r>
              <w:t>Actions To Be Taken and By Whom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907C40F" w14:textId="77777777" w:rsidR="003A1F7F" w:rsidRDefault="003A1F7F" w:rsidP="00E933F9">
            <w:pPr>
              <w:jc w:val="center"/>
            </w:pPr>
            <w:r>
              <w:t>Timeframe for implementation and intermediate steps</w:t>
            </w:r>
          </w:p>
        </w:tc>
      </w:tr>
      <w:tr w:rsidR="003A1F7F" w14:paraId="5907C414" w14:textId="77777777" w:rsidTr="00E933F9">
        <w:tc>
          <w:tcPr>
            <w:tcW w:w="10278" w:type="dxa"/>
          </w:tcPr>
          <w:p w14:paraId="5907C411" w14:textId="77777777" w:rsidR="003A1F7F" w:rsidRDefault="003A1F7F" w:rsidP="00E933F9"/>
          <w:p w14:paraId="5907C412" w14:textId="77777777" w:rsidR="003A1F7F" w:rsidRDefault="003A1F7F" w:rsidP="00E933F9"/>
        </w:tc>
        <w:tc>
          <w:tcPr>
            <w:tcW w:w="2880" w:type="dxa"/>
          </w:tcPr>
          <w:p w14:paraId="5907C413" w14:textId="77777777" w:rsidR="003A1F7F" w:rsidRDefault="003A1F7F" w:rsidP="00E933F9"/>
        </w:tc>
      </w:tr>
      <w:tr w:rsidR="003A1F7F" w14:paraId="5907C418" w14:textId="77777777" w:rsidTr="00E933F9">
        <w:tc>
          <w:tcPr>
            <w:tcW w:w="10278" w:type="dxa"/>
          </w:tcPr>
          <w:p w14:paraId="5907C415" w14:textId="77777777" w:rsidR="003A1F7F" w:rsidRDefault="003A1F7F" w:rsidP="00E933F9"/>
          <w:p w14:paraId="5907C416" w14:textId="77777777" w:rsidR="003A1F7F" w:rsidRDefault="003A1F7F" w:rsidP="00E933F9"/>
        </w:tc>
        <w:tc>
          <w:tcPr>
            <w:tcW w:w="2880" w:type="dxa"/>
          </w:tcPr>
          <w:p w14:paraId="5907C417" w14:textId="77777777" w:rsidR="003A1F7F" w:rsidRDefault="003A1F7F" w:rsidP="00E933F9"/>
        </w:tc>
      </w:tr>
      <w:tr w:rsidR="003A1F7F" w14:paraId="5907C41C" w14:textId="77777777" w:rsidTr="00E933F9">
        <w:tc>
          <w:tcPr>
            <w:tcW w:w="10278" w:type="dxa"/>
          </w:tcPr>
          <w:p w14:paraId="5907C419" w14:textId="77777777" w:rsidR="003A1F7F" w:rsidRDefault="003A1F7F" w:rsidP="00E933F9"/>
          <w:p w14:paraId="5907C41A" w14:textId="77777777" w:rsidR="003A1F7F" w:rsidRDefault="003A1F7F" w:rsidP="00E933F9"/>
        </w:tc>
        <w:tc>
          <w:tcPr>
            <w:tcW w:w="2880" w:type="dxa"/>
          </w:tcPr>
          <w:p w14:paraId="5907C41B" w14:textId="77777777" w:rsidR="003A1F7F" w:rsidRDefault="003A1F7F" w:rsidP="00E933F9"/>
        </w:tc>
      </w:tr>
      <w:tr w:rsidR="003A1F7F" w14:paraId="5907C420" w14:textId="77777777" w:rsidTr="00E933F9">
        <w:tc>
          <w:tcPr>
            <w:tcW w:w="10278" w:type="dxa"/>
          </w:tcPr>
          <w:p w14:paraId="5907C41D" w14:textId="77777777" w:rsidR="003A1F7F" w:rsidRDefault="003A1F7F" w:rsidP="00E933F9"/>
          <w:p w14:paraId="5907C41E" w14:textId="77777777" w:rsidR="003A1F7F" w:rsidRDefault="003A1F7F" w:rsidP="00E933F9"/>
        </w:tc>
        <w:tc>
          <w:tcPr>
            <w:tcW w:w="2880" w:type="dxa"/>
          </w:tcPr>
          <w:p w14:paraId="5907C41F" w14:textId="77777777" w:rsidR="003A1F7F" w:rsidRDefault="003A1F7F" w:rsidP="00E933F9"/>
        </w:tc>
      </w:tr>
    </w:tbl>
    <w:p w14:paraId="5907C421" w14:textId="77777777" w:rsidR="003A1F7F" w:rsidRDefault="003A1F7F" w:rsidP="003A1F7F"/>
    <w:p w14:paraId="5907C422" w14:textId="77777777" w:rsidR="003A1F7F" w:rsidRDefault="003A1F7F" w:rsidP="003A1F7F">
      <w:r>
        <w:t>Were last year’s actions implemented as planned? 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3A1F7F" w14:paraId="5907C42B" w14:textId="77777777" w:rsidTr="00E933F9">
        <w:tc>
          <w:tcPr>
            <w:tcW w:w="13158" w:type="dxa"/>
          </w:tcPr>
          <w:p w14:paraId="5907C423" w14:textId="77777777" w:rsidR="003A1F7F" w:rsidRDefault="003A1F7F" w:rsidP="00E933F9">
            <w:pPr>
              <w:rPr>
                <w:sz w:val="24"/>
                <w:szCs w:val="24"/>
              </w:rPr>
            </w:pPr>
          </w:p>
          <w:p w14:paraId="5907C424" w14:textId="77777777" w:rsidR="003A1F7F" w:rsidRDefault="003A1F7F" w:rsidP="00E933F9">
            <w:pPr>
              <w:rPr>
                <w:sz w:val="24"/>
                <w:szCs w:val="24"/>
              </w:rPr>
            </w:pPr>
          </w:p>
          <w:p w14:paraId="5907C425" w14:textId="77777777" w:rsidR="003A1F7F" w:rsidRDefault="003A1F7F" w:rsidP="00E933F9">
            <w:pPr>
              <w:rPr>
                <w:sz w:val="24"/>
                <w:szCs w:val="24"/>
              </w:rPr>
            </w:pPr>
          </w:p>
          <w:p w14:paraId="5907C426" w14:textId="77777777" w:rsidR="003A1F7F" w:rsidRDefault="003A1F7F" w:rsidP="00E933F9">
            <w:pPr>
              <w:rPr>
                <w:sz w:val="24"/>
                <w:szCs w:val="24"/>
              </w:rPr>
            </w:pPr>
          </w:p>
          <w:p w14:paraId="5907C427" w14:textId="77777777" w:rsidR="003A1F7F" w:rsidRDefault="003A1F7F" w:rsidP="00E933F9">
            <w:pPr>
              <w:rPr>
                <w:sz w:val="24"/>
                <w:szCs w:val="24"/>
              </w:rPr>
            </w:pPr>
          </w:p>
          <w:p w14:paraId="5907C428" w14:textId="77777777" w:rsidR="003A1F7F" w:rsidRDefault="003A1F7F" w:rsidP="00E933F9">
            <w:pPr>
              <w:rPr>
                <w:sz w:val="24"/>
                <w:szCs w:val="24"/>
              </w:rPr>
            </w:pPr>
          </w:p>
          <w:p w14:paraId="5907C429" w14:textId="77777777" w:rsidR="003A1F7F" w:rsidRDefault="003A1F7F" w:rsidP="00E933F9">
            <w:pPr>
              <w:rPr>
                <w:sz w:val="24"/>
                <w:szCs w:val="24"/>
              </w:rPr>
            </w:pPr>
          </w:p>
          <w:p w14:paraId="5907C42A" w14:textId="77777777" w:rsidR="003A1F7F" w:rsidRDefault="003A1F7F" w:rsidP="00E933F9">
            <w:pPr>
              <w:rPr>
                <w:sz w:val="24"/>
                <w:szCs w:val="24"/>
              </w:rPr>
            </w:pPr>
          </w:p>
        </w:tc>
      </w:tr>
    </w:tbl>
    <w:p w14:paraId="5907C42C" w14:textId="77777777" w:rsidR="003A1F7F" w:rsidRDefault="003A1F7F" w:rsidP="003A1F7F">
      <w:pPr>
        <w:rPr>
          <w:sz w:val="24"/>
          <w:szCs w:val="24"/>
        </w:rPr>
      </w:pPr>
    </w:p>
    <w:p w14:paraId="5907C42D" w14:textId="77777777" w:rsidR="003A1F7F" w:rsidRDefault="003A1F7F" w:rsidP="003A1F7F">
      <w:pPr>
        <w:rPr>
          <w:sz w:val="24"/>
          <w:szCs w:val="24"/>
        </w:rPr>
      </w:pPr>
      <w:r>
        <w:rPr>
          <w:sz w:val="24"/>
          <w:szCs w:val="24"/>
        </w:rPr>
        <w:t>Assessment data and conclusions were disc</w:t>
      </w:r>
      <w:r w:rsidR="00834CAF">
        <w:rPr>
          <w:sz w:val="24"/>
          <w:szCs w:val="24"/>
        </w:rPr>
        <w:t xml:space="preserve">ussed in a Department </w:t>
      </w:r>
      <w:r>
        <w:rPr>
          <w:sz w:val="24"/>
          <w:szCs w:val="24"/>
        </w:rPr>
        <w:t>meeting on __________________________. [</w:t>
      </w:r>
      <w:proofErr w:type="gramStart"/>
      <w:r>
        <w:rPr>
          <w:sz w:val="24"/>
          <w:szCs w:val="24"/>
        </w:rPr>
        <w:t>date</w:t>
      </w:r>
      <w:r w:rsidR="00601A43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]</w:t>
      </w:r>
    </w:p>
    <w:p w14:paraId="5907C42E" w14:textId="77777777" w:rsidR="00E50D04" w:rsidRDefault="00E50D04" w:rsidP="003A1F7F">
      <w:pPr>
        <w:rPr>
          <w:sz w:val="24"/>
          <w:szCs w:val="24"/>
        </w:rPr>
      </w:pPr>
    </w:p>
    <w:sectPr w:rsidR="00E50D04" w:rsidSect="003F3A23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7C431" w14:textId="77777777" w:rsidR="008C5BFA" w:rsidRDefault="008C5BFA" w:rsidP="00E50D04">
      <w:pPr>
        <w:spacing w:after="0" w:line="240" w:lineRule="auto"/>
      </w:pPr>
      <w:r>
        <w:separator/>
      </w:r>
    </w:p>
  </w:endnote>
  <w:endnote w:type="continuationSeparator" w:id="0">
    <w:p w14:paraId="5907C432" w14:textId="77777777" w:rsidR="008C5BFA" w:rsidRDefault="008C5BFA" w:rsidP="00E5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7C433" w14:textId="77777777" w:rsidR="00E50D04" w:rsidRPr="00DE4AE1" w:rsidRDefault="00E50D04" w:rsidP="00DE4AE1">
    <w:pPr>
      <w:pStyle w:val="Footer"/>
      <w:jc w:val="center"/>
      <w:rPr>
        <w:rFonts w:ascii="Garamond" w:hAnsi="Garamond"/>
        <w:sz w:val="18"/>
      </w:rPr>
    </w:pPr>
    <w:r w:rsidRPr="00DE4AE1">
      <w:rPr>
        <w:rFonts w:ascii="Garamond" w:hAnsi="Garamond"/>
        <w:sz w:val="18"/>
      </w:rPr>
      <w:t>Assessment Repor</w:t>
    </w:r>
    <w:r w:rsidR="00834CAF">
      <w:rPr>
        <w:rFonts w:ascii="Garamond" w:hAnsi="Garamond"/>
        <w:sz w:val="18"/>
      </w:rPr>
      <w:t>t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7C42F" w14:textId="77777777" w:rsidR="008C5BFA" w:rsidRDefault="008C5BFA" w:rsidP="00E50D04">
      <w:pPr>
        <w:spacing w:after="0" w:line="240" w:lineRule="auto"/>
      </w:pPr>
      <w:r>
        <w:separator/>
      </w:r>
    </w:p>
  </w:footnote>
  <w:footnote w:type="continuationSeparator" w:id="0">
    <w:p w14:paraId="5907C430" w14:textId="77777777" w:rsidR="008C5BFA" w:rsidRDefault="008C5BFA" w:rsidP="00E50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7F"/>
    <w:rsid w:val="00036B85"/>
    <w:rsid w:val="0004588F"/>
    <w:rsid w:val="000725C9"/>
    <w:rsid w:val="00080830"/>
    <w:rsid w:val="00083266"/>
    <w:rsid w:val="000870C2"/>
    <w:rsid w:val="000A3AD0"/>
    <w:rsid w:val="000A436E"/>
    <w:rsid w:val="000A4592"/>
    <w:rsid w:val="000B4806"/>
    <w:rsid w:val="000B6FC7"/>
    <w:rsid w:val="000D5651"/>
    <w:rsid w:val="000F7DD6"/>
    <w:rsid w:val="001049CE"/>
    <w:rsid w:val="00114BD4"/>
    <w:rsid w:val="00117B34"/>
    <w:rsid w:val="00156804"/>
    <w:rsid w:val="00167998"/>
    <w:rsid w:val="001973C6"/>
    <w:rsid w:val="0019740A"/>
    <w:rsid w:val="001F6D85"/>
    <w:rsid w:val="002142E8"/>
    <w:rsid w:val="00222729"/>
    <w:rsid w:val="00235940"/>
    <w:rsid w:val="002414D4"/>
    <w:rsid w:val="00252747"/>
    <w:rsid w:val="00253101"/>
    <w:rsid w:val="00265DB7"/>
    <w:rsid w:val="002660F0"/>
    <w:rsid w:val="00267FAD"/>
    <w:rsid w:val="002708BC"/>
    <w:rsid w:val="00272A59"/>
    <w:rsid w:val="00280BCA"/>
    <w:rsid w:val="0028142F"/>
    <w:rsid w:val="002A26F0"/>
    <w:rsid w:val="002A58DF"/>
    <w:rsid w:val="0030592A"/>
    <w:rsid w:val="00322FB5"/>
    <w:rsid w:val="003A1F7F"/>
    <w:rsid w:val="003F3A23"/>
    <w:rsid w:val="0041576E"/>
    <w:rsid w:val="00417E1C"/>
    <w:rsid w:val="00431095"/>
    <w:rsid w:val="00457EB8"/>
    <w:rsid w:val="004B43C6"/>
    <w:rsid w:val="0051694E"/>
    <w:rsid w:val="005330F1"/>
    <w:rsid w:val="005B471A"/>
    <w:rsid w:val="005C1A24"/>
    <w:rsid w:val="005D1CF4"/>
    <w:rsid w:val="00601A43"/>
    <w:rsid w:val="00613705"/>
    <w:rsid w:val="00634F9E"/>
    <w:rsid w:val="00652DDD"/>
    <w:rsid w:val="00663EE5"/>
    <w:rsid w:val="00665DF9"/>
    <w:rsid w:val="0067363B"/>
    <w:rsid w:val="006A0C5E"/>
    <w:rsid w:val="006A474F"/>
    <w:rsid w:val="006B2008"/>
    <w:rsid w:val="006C6F2C"/>
    <w:rsid w:val="006E6A3A"/>
    <w:rsid w:val="00701C38"/>
    <w:rsid w:val="00732B60"/>
    <w:rsid w:val="007640DB"/>
    <w:rsid w:val="00791128"/>
    <w:rsid w:val="0079523E"/>
    <w:rsid w:val="007A1AE1"/>
    <w:rsid w:val="007A39A3"/>
    <w:rsid w:val="008129A0"/>
    <w:rsid w:val="00815C0B"/>
    <w:rsid w:val="00830F06"/>
    <w:rsid w:val="00834A93"/>
    <w:rsid w:val="00834CAF"/>
    <w:rsid w:val="00892D1C"/>
    <w:rsid w:val="008C5BFA"/>
    <w:rsid w:val="008D06ED"/>
    <w:rsid w:val="008D42B5"/>
    <w:rsid w:val="008E63E6"/>
    <w:rsid w:val="009066F7"/>
    <w:rsid w:val="00983685"/>
    <w:rsid w:val="009904F5"/>
    <w:rsid w:val="009B2582"/>
    <w:rsid w:val="009E1650"/>
    <w:rsid w:val="00A132EB"/>
    <w:rsid w:val="00A34035"/>
    <w:rsid w:val="00A9434C"/>
    <w:rsid w:val="00AC23F8"/>
    <w:rsid w:val="00AD3EA3"/>
    <w:rsid w:val="00AD5638"/>
    <w:rsid w:val="00B23259"/>
    <w:rsid w:val="00B24E6F"/>
    <w:rsid w:val="00B303E1"/>
    <w:rsid w:val="00B616DE"/>
    <w:rsid w:val="00B91E30"/>
    <w:rsid w:val="00BC5170"/>
    <w:rsid w:val="00C06CFE"/>
    <w:rsid w:val="00C343E9"/>
    <w:rsid w:val="00C43305"/>
    <w:rsid w:val="00C56FCC"/>
    <w:rsid w:val="00C67377"/>
    <w:rsid w:val="00C7446A"/>
    <w:rsid w:val="00D01F83"/>
    <w:rsid w:val="00D04669"/>
    <w:rsid w:val="00D162AC"/>
    <w:rsid w:val="00D37B8F"/>
    <w:rsid w:val="00D47543"/>
    <w:rsid w:val="00DD5DC5"/>
    <w:rsid w:val="00DE4AE1"/>
    <w:rsid w:val="00E50D04"/>
    <w:rsid w:val="00E66B19"/>
    <w:rsid w:val="00E71A11"/>
    <w:rsid w:val="00E757FA"/>
    <w:rsid w:val="00E8290B"/>
    <w:rsid w:val="00EB3A83"/>
    <w:rsid w:val="00ED3236"/>
    <w:rsid w:val="00EE5E98"/>
    <w:rsid w:val="00F903FF"/>
    <w:rsid w:val="00FA2FAF"/>
    <w:rsid w:val="00FD4F52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07C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7F"/>
    <w:rPr>
      <w:rFonts w:eastAsiaTheme="minorEastAsia"/>
    </w:rPr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3A1F7F"/>
    <w:pPr>
      <w:keepNext/>
      <w:keepLines/>
      <w:spacing w:before="120" w:after="0" w:line="12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B34"/>
    <w:pPr>
      <w:keepNext/>
      <w:keepLines/>
      <w:spacing w:before="120" w:after="0"/>
      <w:outlineLvl w:val="2"/>
    </w:pPr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B34"/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customStyle="1" w:styleId="Heading1Char">
    <w:name w:val="Heading 1 Char"/>
    <w:basedOn w:val="DefaultParagraphFont"/>
    <w:uiPriority w:val="9"/>
    <w:rsid w:val="003A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sid w:val="003A1F7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E5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0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7F"/>
    <w:rPr>
      <w:rFonts w:eastAsiaTheme="minorEastAsia"/>
    </w:rPr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3A1F7F"/>
    <w:pPr>
      <w:keepNext/>
      <w:keepLines/>
      <w:spacing w:before="120" w:after="0" w:line="12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B34"/>
    <w:pPr>
      <w:keepNext/>
      <w:keepLines/>
      <w:spacing w:before="120" w:after="0"/>
      <w:outlineLvl w:val="2"/>
    </w:pPr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B34"/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customStyle="1" w:styleId="Heading1Char">
    <w:name w:val="Heading 1 Char"/>
    <w:basedOn w:val="DefaultParagraphFont"/>
    <w:uiPriority w:val="9"/>
    <w:rsid w:val="003A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sid w:val="003A1F7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E5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0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2138</Characters>
  <Application>Microsoft Macintosh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Barrett</dc:creator>
  <cp:lastModifiedBy>Mena Elkoush</cp:lastModifiedBy>
  <cp:revision>2</cp:revision>
  <cp:lastPrinted>2017-02-15T21:38:00Z</cp:lastPrinted>
  <dcterms:created xsi:type="dcterms:W3CDTF">2017-07-05T18:22:00Z</dcterms:created>
  <dcterms:modified xsi:type="dcterms:W3CDTF">2017-07-05T18:22:00Z</dcterms:modified>
</cp:coreProperties>
</file>