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A3211" w14:textId="77777777" w:rsidR="00426905" w:rsidRDefault="00953E4B" w:rsidP="00426905">
      <w:pPr>
        <w:jc w:val="center"/>
        <w:rPr>
          <w:rFonts w:ascii="Arial" w:hAnsi="Arial" w:cs="Arial"/>
          <w:b/>
          <w:sz w:val="20"/>
          <w:szCs w:val="20"/>
        </w:rPr>
      </w:pPr>
      <w:r>
        <w:rPr>
          <w:rFonts w:ascii="Arial" w:hAnsi="Arial" w:cs="Arial"/>
          <w:b/>
          <w:sz w:val="20"/>
          <w:szCs w:val="20"/>
        </w:rPr>
        <w:t>Written Communication</w:t>
      </w:r>
      <w:r w:rsidR="00426905" w:rsidRPr="00293D69">
        <w:rPr>
          <w:rFonts w:ascii="Arial" w:hAnsi="Arial" w:cs="Arial"/>
          <w:b/>
          <w:sz w:val="20"/>
          <w:szCs w:val="20"/>
        </w:rPr>
        <w:t xml:space="preserve"> </w:t>
      </w:r>
      <w:r w:rsidR="004F0F9B" w:rsidRPr="00293D69">
        <w:rPr>
          <w:rFonts w:ascii="Arial" w:hAnsi="Arial" w:cs="Arial"/>
          <w:b/>
          <w:sz w:val="20"/>
          <w:szCs w:val="20"/>
        </w:rPr>
        <w:t>Assessment</w:t>
      </w:r>
      <w:r w:rsidR="00426905" w:rsidRPr="00293D69">
        <w:rPr>
          <w:rFonts w:ascii="Arial" w:hAnsi="Arial" w:cs="Arial"/>
          <w:b/>
          <w:sz w:val="20"/>
          <w:szCs w:val="20"/>
        </w:rPr>
        <w:t xml:space="preserve"> Rubric</w:t>
      </w:r>
      <w:r>
        <w:rPr>
          <w:rFonts w:ascii="Arial" w:hAnsi="Arial" w:cs="Arial"/>
          <w:b/>
          <w:sz w:val="20"/>
          <w:szCs w:val="20"/>
        </w:rPr>
        <w:t xml:space="preserve">: </w:t>
      </w:r>
      <w:r w:rsidR="00244385">
        <w:rPr>
          <w:rFonts w:ascii="Arial" w:hAnsi="Arial" w:cs="Arial"/>
          <w:b/>
          <w:sz w:val="20"/>
          <w:szCs w:val="20"/>
        </w:rPr>
        <w:t>English Composition</w:t>
      </w:r>
      <w:r>
        <w:rPr>
          <w:rFonts w:ascii="Arial" w:hAnsi="Arial" w:cs="Arial"/>
          <w:b/>
          <w:sz w:val="20"/>
          <w:szCs w:val="20"/>
        </w:rPr>
        <w:t xml:space="preserve"> and Flexible Core</w:t>
      </w:r>
    </w:p>
    <w:p w14:paraId="0EEFA9A5" w14:textId="77777777" w:rsidR="007E1686" w:rsidRDefault="007E1686" w:rsidP="00426905">
      <w:pPr>
        <w:jc w:val="center"/>
        <w:rPr>
          <w:rFonts w:ascii="Arial" w:hAnsi="Arial" w:cs="Arial"/>
          <w:b/>
          <w:sz w:val="20"/>
          <w:szCs w:val="20"/>
        </w:rPr>
      </w:pPr>
    </w:p>
    <w:tbl>
      <w:tblPr>
        <w:tblStyle w:val="TableGrid"/>
        <w:tblW w:w="5000" w:type="pct"/>
        <w:tblLook w:val="04A0" w:firstRow="1" w:lastRow="0" w:firstColumn="1" w:lastColumn="0" w:noHBand="0" w:noVBand="1"/>
      </w:tblPr>
      <w:tblGrid>
        <w:gridCol w:w="2871"/>
        <w:gridCol w:w="3080"/>
        <w:gridCol w:w="2905"/>
      </w:tblGrid>
      <w:tr w:rsidR="00A463FC" w:rsidRPr="00A14953" w14:paraId="77B492C2" w14:textId="77777777" w:rsidTr="007C4641">
        <w:tc>
          <w:tcPr>
            <w:tcW w:w="1621" w:type="pct"/>
            <w:shd w:val="clear" w:color="auto" w:fill="D9D9D9" w:themeFill="background1" w:themeFillShade="D9"/>
          </w:tcPr>
          <w:p w14:paraId="54967630" w14:textId="77777777" w:rsidR="00A463FC" w:rsidRPr="00377B4A" w:rsidRDefault="00A463FC" w:rsidP="0049049C">
            <w:r>
              <w:t>ILO</w:t>
            </w:r>
            <w:r w:rsidRPr="00377B4A">
              <w:t xml:space="preserve"> </w:t>
            </w:r>
          </w:p>
        </w:tc>
        <w:tc>
          <w:tcPr>
            <w:tcW w:w="1739" w:type="pct"/>
            <w:shd w:val="clear" w:color="auto" w:fill="D9D9D9" w:themeFill="background1" w:themeFillShade="D9"/>
          </w:tcPr>
          <w:p w14:paraId="29DBC651" w14:textId="1EBA62BC" w:rsidR="00A463FC" w:rsidRDefault="00A463FC" w:rsidP="0049049C">
            <w:pPr>
              <w:rPr>
                <w:sz w:val="18"/>
                <w:szCs w:val="18"/>
              </w:rPr>
            </w:pPr>
            <w:r>
              <w:rPr>
                <w:sz w:val="18"/>
                <w:szCs w:val="18"/>
              </w:rPr>
              <w:t>Flexible Core</w:t>
            </w:r>
          </w:p>
        </w:tc>
        <w:tc>
          <w:tcPr>
            <w:tcW w:w="1640" w:type="pct"/>
            <w:shd w:val="clear" w:color="auto" w:fill="D9D9D9" w:themeFill="background1" w:themeFillShade="D9"/>
          </w:tcPr>
          <w:p w14:paraId="2B410048" w14:textId="7A0195C6" w:rsidR="00A463FC" w:rsidRPr="00A14953" w:rsidRDefault="00A463FC" w:rsidP="0049049C">
            <w:pPr>
              <w:rPr>
                <w:sz w:val="18"/>
                <w:szCs w:val="18"/>
              </w:rPr>
            </w:pPr>
            <w:r>
              <w:rPr>
                <w:sz w:val="18"/>
                <w:szCs w:val="18"/>
              </w:rPr>
              <w:t>Rubric</w:t>
            </w:r>
          </w:p>
        </w:tc>
      </w:tr>
      <w:tr w:rsidR="00A463FC" w:rsidRPr="00377B4A" w14:paraId="757098F1" w14:textId="77777777" w:rsidTr="007C4641">
        <w:trPr>
          <w:trHeight w:val="492"/>
        </w:trPr>
        <w:tc>
          <w:tcPr>
            <w:tcW w:w="1621" w:type="pct"/>
            <w:vMerge w:val="restart"/>
          </w:tcPr>
          <w:p w14:paraId="656F1D0D" w14:textId="77777777" w:rsidR="00A463FC" w:rsidRDefault="00A463FC" w:rsidP="0049049C">
            <w:pPr>
              <w:rPr>
                <w:u w:val="single"/>
              </w:rPr>
            </w:pPr>
            <w:r w:rsidRPr="008E6A22">
              <w:t xml:space="preserve">Research and </w:t>
            </w:r>
            <w:r>
              <w:t>communicate effectively</w:t>
            </w:r>
          </w:p>
        </w:tc>
        <w:tc>
          <w:tcPr>
            <w:tcW w:w="1739" w:type="pct"/>
            <w:vMerge w:val="restart"/>
          </w:tcPr>
          <w:p w14:paraId="7D311284" w14:textId="76B39AFE" w:rsidR="00A463FC" w:rsidRDefault="00A463FC" w:rsidP="00A463FC">
            <w:pPr>
              <w:pBdr>
                <w:top w:val="nil"/>
                <w:left w:val="nil"/>
                <w:bottom w:val="nil"/>
                <w:right w:val="nil"/>
                <w:between w:val="nil"/>
              </w:pBdr>
            </w:pPr>
            <w:r w:rsidRPr="00A463FC">
              <w:t>Gather, interpret, and assess information from a variety of sources and points of view.</w:t>
            </w:r>
            <w:r w:rsidRPr="00A463FC">
              <w:rPr>
                <w:rFonts w:ascii="Arial" w:hAnsi="Arial" w:cs="Arial"/>
                <w:sz w:val="20"/>
                <w:szCs w:val="20"/>
              </w:rPr>
              <w:t xml:space="preserve"> </w:t>
            </w:r>
          </w:p>
        </w:tc>
        <w:tc>
          <w:tcPr>
            <w:tcW w:w="1640" w:type="pct"/>
          </w:tcPr>
          <w:p w14:paraId="72BA703C" w14:textId="6F53CECA" w:rsidR="00A463FC" w:rsidRPr="00377B4A" w:rsidRDefault="00A463FC" w:rsidP="0049049C">
            <w:r>
              <w:t>4a. Engagement with Sources</w:t>
            </w:r>
          </w:p>
        </w:tc>
      </w:tr>
      <w:tr w:rsidR="00A463FC" w14:paraId="511C4C59" w14:textId="77777777" w:rsidTr="007C4641">
        <w:trPr>
          <w:trHeight w:val="492"/>
        </w:trPr>
        <w:tc>
          <w:tcPr>
            <w:tcW w:w="1621" w:type="pct"/>
            <w:vMerge/>
          </w:tcPr>
          <w:p w14:paraId="7BA84C29" w14:textId="77777777" w:rsidR="00A463FC" w:rsidRPr="008E6A22" w:rsidRDefault="00A463FC" w:rsidP="0049049C"/>
        </w:tc>
        <w:tc>
          <w:tcPr>
            <w:tcW w:w="1739" w:type="pct"/>
            <w:vMerge/>
          </w:tcPr>
          <w:p w14:paraId="4668A6B1" w14:textId="77777777" w:rsidR="00A463FC" w:rsidRDefault="00A463FC" w:rsidP="0049049C"/>
        </w:tc>
        <w:tc>
          <w:tcPr>
            <w:tcW w:w="1640" w:type="pct"/>
          </w:tcPr>
          <w:p w14:paraId="027EAF6B" w14:textId="5EA04AF6" w:rsidR="00A463FC" w:rsidRDefault="00A463FC" w:rsidP="0049049C">
            <w:r>
              <w:t>4b. Choice of sources</w:t>
            </w:r>
          </w:p>
        </w:tc>
      </w:tr>
      <w:tr w:rsidR="00A463FC" w14:paraId="1B994087" w14:textId="77777777" w:rsidTr="007C4641">
        <w:trPr>
          <w:trHeight w:val="328"/>
        </w:trPr>
        <w:tc>
          <w:tcPr>
            <w:tcW w:w="1621" w:type="pct"/>
            <w:vMerge/>
          </w:tcPr>
          <w:p w14:paraId="45A9E02E" w14:textId="77777777" w:rsidR="00A463FC" w:rsidRPr="008E6A22" w:rsidRDefault="00A463FC" w:rsidP="0049049C"/>
        </w:tc>
        <w:tc>
          <w:tcPr>
            <w:tcW w:w="1739" w:type="pct"/>
            <w:shd w:val="clear" w:color="auto" w:fill="D9D9D9" w:themeFill="background1" w:themeFillShade="D9"/>
          </w:tcPr>
          <w:p w14:paraId="381E6CCF" w14:textId="77777777" w:rsidR="00A463FC" w:rsidRPr="00A463FC" w:rsidRDefault="00A463FC" w:rsidP="0049049C">
            <w:pPr>
              <w:rPr>
                <w:sz w:val="18"/>
                <w:szCs w:val="18"/>
              </w:rPr>
            </w:pPr>
          </w:p>
        </w:tc>
        <w:tc>
          <w:tcPr>
            <w:tcW w:w="1640" w:type="pct"/>
          </w:tcPr>
          <w:p w14:paraId="210A1A22" w14:textId="37CFC0A6" w:rsidR="00A463FC" w:rsidRDefault="00A463FC" w:rsidP="0049049C">
            <w:r>
              <w:t>3. Organization and Coherency</w:t>
            </w:r>
          </w:p>
        </w:tc>
      </w:tr>
      <w:tr w:rsidR="00A463FC" w14:paraId="74F0580A" w14:textId="77777777" w:rsidTr="007C4641">
        <w:trPr>
          <w:trHeight w:val="328"/>
        </w:trPr>
        <w:tc>
          <w:tcPr>
            <w:tcW w:w="1621" w:type="pct"/>
            <w:vMerge/>
          </w:tcPr>
          <w:p w14:paraId="614D3B08" w14:textId="77777777" w:rsidR="00A463FC" w:rsidRPr="008E6A22" w:rsidRDefault="00A463FC" w:rsidP="0049049C"/>
        </w:tc>
        <w:tc>
          <w:tcPr>
            <w:tcW w:w="1739" w:type="pct"/>
            <w:shd w:val="clear" w:color="auto" w:fill="D9D9D9" w:themeFill="background1" w:themeFillShade="D9"/>
          </w:tcPr>
          <w:p w14:paraId="13952464" w14:textId="77777777" w:rsidR="00A463FC" w:rsidRPr="00A463FC" w:rsidRDefault="00A463FC" w:rsidP="0049049C">
            <w:pPr>
              <w:rPr>
                <w:sz w:val="18"/>
                <w:szCs w:val="18"/>
              </w:rPr>
            </w:pPr>
          </w:p>
        </w:tc>
        <w:tc>
          <w:tcPr>
            <w:tcW w:w="1640" w:type="pct"/>
          </w:tcPr>
          <w:p w14:paraId="6ADE8063" w14:textId="02410623" w:rsidR="00A463FC" w:rsidRDefault="00A463FC" w:rsidP="0049049C">
            <w:r>
              <w:t>5. Style and grammar</w:t>
            </w:r>
          </w:p>
        </w:tc>
      </w:tr>
      <w:tr w:rsidR="00A463FC" w:rsidRPr="00633466" w14:paraId="3E183761" w14:textId="77777777" w:rsidTr="007C4641">
        <w:trPr>
          <w:trHeight w:val="328"/>
        </w:trPr>
        <w:tc>
          <w:tcPr>
            <w:tcW w:w="1621" w:type="pct"/>
            <w:vMerge w:val="restart"/>
          </w:tcPr>
          <w:p w14:paraId="436E5E0F" w14:textId="77777777" w:rsidR="00A463FC" w:rsidRPr="00377B4A" w:rsidRDefault="00A463FC" w:rsidP="0049049C">
            <w:pPr>
              <w:rPr>
                <w:u w:val="single"/>
              </w:rPr>
            </w:pPr>
            <w:r>
              <w:t>Think critically and creatively</w:t>
            </w:r>
          </w:p>
        </w:tc>
        <w:tc>
          <w:tcPr>
            <w:tcW w:w="1739" w:type="pct"/>
          </w:tcPr>
          <w:p w14:paraId="67A54139" w14:textId="63CBC6A1" w:rsidR="00A463FC" w:rsidRPr="00633466" w:rsidRDefault="00A463FC" w:rsidP="00A463FC">
            <w:pPr>
              <w:pBdr>
                <w:top w:val="nil"/>
                <w:left w:val="nil"/>
                <w:bottom w:val="nil"/>
                <w:right w:val="nil"/>
                <w:between w:val="nil"/>
              </w:pBdr>
            </w:pPr>
            <w:r w:rsidRPr="00A463FC">
              <w:t xml:space="preserve">Produce well-reasoned written or oral arguments using evidence to support conclusions. </w:t>
            </w:r>
          </w:p>
        </w:tc>
        <w:tc>
          <w:tcPr>
            <w:tcW w:w="1640" w:type="pct"/>
          </w:tcPr>
          <w:p w14:paraId="7C1B4AF9" w14:textId="5BA1C23B" w:rsidR="00A463FC" w:rsidRPr="00633466" w:rsidRDefault="00A463FC" w:rsidP="0049049C">
            <w:r w:rsidRPr="00633466">
              <w:t>1. Focus and thesis</w:t>
            </w:r>
          </w:p>
        </w:tc>
      </w:tr>
      <w:tr w:rsidR="00A463FC" w:rsidRPr="00633466" w14:paraId="4DD9D175" w14:textId="77777777" w:rsidTr="007C4641">
        <w:trPr>
          <w:trHeight w:val="328"/>
        </w:trPr>
        <w:tc>
          <w:tcPr>
            <w:tcW w:w="1621" w:type="pct"/>
            <w:vMerge/>
          </w:tcPr>
          <w:p w14:paraId="42116712" w14:textId="77777777" w:rsidR="00A463FC" w:rsidRDefault="00A463FC" w:rsidP="0049049C"/>
        </w:tc>
        <w:tc>
          <w:tcPr>
            <w:tcW w:w="1739" w:type="pct"/>
          </w:tcPr>
          <w:p w14:paraId="054766CE" w14:textId="4F5EEA8F" w:rsidR="00A463FC" w:rsidRPr="00633466" w:rsidRDefault="00A463FC" w:rsidP="00A463FC">
            <w:pPr>
              <w:pBdr>
                <w:top w:val="nil"/>
                <w:left w:val="nil"/>
                <w:bottom w:val="nil"/>
                <w:right w:val="nil"/>
                <w:between w:val="nil"/>
              </w:pBdr>
            </w:pPr>
            <w:r w:rsidRPr="00A463FC">
              <w:t xml:space="preserve">Evaluate evidence and arguments critically or analytically.  </w:t>
            </w:r>
          </w:p>
        </w:tc>
        <w:tc>
          <w:tcPr>
            <w:tcW w:w="1640" w:type="pct"/>
          </w:tcPr>
          <w:p w14:paraId="30ABE76B" w14:textId="49C42835" w:rsidR="00A463FC" w:rsidRPr="00633466" w:rsidRDefault="00A463FC" w:rsidP="0049049C">
            <w:r w:rsidRPr="00633466">
              <w:t>2. Argumentation and evidence</w:t>
            </w:r>
          </w:p>
        </w:tc>
      </w:tr>
      <w:tr w:rsidR="00A463FC" w:rsidRPr="00633466" w14:paraId="3E0E1A4B" w14:textId="77777777" w:rsidTr="007C4641">
        <w:tc>
          <w:tcPr>
            <w:tcW w:w="1621" w:type="pct"/>
          </w:tcPr>
          <w:p w14:paraId="38454A53" w14:textId="77777777" w:rsidR="00A463FC" w:rsidRPr="00377B4A" w:rsidRDefault="00A463FC" w:rsidP="0049049C">
            <w:pPr>
              <w:rPr>
                <w:u w:val="single"/>
              </w:rPr>
            </w:pPr>
            <w:r>
              <w:t>Practice Civic Engagement and Social Responsibility</w:t>
            </w:r>
          </w:p>
        </w:tc>
        <w:tc>
          <w:tcPr>
            <w:tcW w:w="1739" w:type="pct"/>
          </w:tcPr>
          <w:p w14:paraId="646C4BF6" w14:textId="1AB2D204" w:rsidR="00A463FC" w:rsidRPr="00633466" w:rsidRDefault="00A463FC" w:rsidP="0049049C">
            <w:bookmarkStart w:id="0" w:name="_GoBack"/>
            <w:bookmarkEnd w:id="0"/>
          </w:p>
        </w:tc>
        <w:tc>
          <w:tcPr>
            <w:tcW w:w="1640" w:type="pct"/>
          </w:tcPr>
          <w:p w14:paraId="55411D4E" w14:textId="1F3F8F61" w:rsidR="00A463FC" w:rsidRPr="00633466" w:rsidRDefault="00A463FC" w:rsidP="0049049C">
            <w:r w:rsidRPr="00633466">
              <w:t>4c Integration and attribution of sources</w:t>
            </w:r>
          </w:p>
        </w:tc>
      </w:tr>
    </w:tbl>
    <w:p w14:paraId="4B8E6A03" w14:textId="77777777" w:rsidR="00156B12" w:rsidRDefault="00156B12" w:rsidP="007E1686">
      <w:pPr>
        <w:rPr>
          <w:rFonts w:ascii="Arial" w:hAnsi="Arial" w:cs="Arial"/>
          <w:b/>
          <w:sz w:val="20"/>
          <w:szCs w:val="20"/>
        </w:rPr>
      </w:pPr>
    </w:p>
    <w:p w14:paraId="3BEC201B" w14:textId="77777777" w:rsidR="007E1686" w:rsidRDefault="007E1686" w:rsidP="007E1686">
      <w:pPr>
        <w:rPr>
          <w:rFonts w:ascii="Arial" w:hAnsi="Arial" w:cs="Arial"/>
          <w:b/>
          <w:sz w:val="20"/>
          <w:szCs w:val="20"/>
        </w:rPr>
      </w:pPr>
    </w:p>
    <w:p w14:paraId="6C98917C" w14:textId="776BE22A" w:rsidR="007E1686" w:rsidRDefault="00A463FC" w:rsidP="007E1686">
      <w:pPr>
        <w:jc w:val="center"/>
        <w:rPr>
          <w:rFonts w:ascii="Arial" w:hAnsi="Arial" w:cs="Arial"/>
          <w:b/>
          <w:sz w:val="20"/>
          <w:szCs w:val="20"/>
        </w:rPr>
      </w:pPr>
      <w:r>
        <w:rPr>
          <w:rFonts w:ascii="Arial" w:hAnsi="Arial" w:cs="Arial"/>
          <w:b/>
          <w:sz w:val="20"/>
          <w:szCs w:val="20"/>
        </w:rPr>
        <w:t>Rubric</w:t>
      </w:r>
    </w:p>
    <w:p w14:paraId="34122E8B" w14:textId="77777777" w:rsidR="002E1A3D" w:rsidRDefault="002E1A3D" w:rsidP="00426905">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323"/>
        <w:gridCol w:w="1234"/>
        <w:gridCol w:w="1587"/>
        <w:gridCol w:w="1350"/>
        <w:gridCol w:w="1603"/>
      </w:tblGrid>
      <w:tr w:rsidR="00A463FC" w:rsidRPr="00293D69" w14:paraId="04C6B5E2" w14:textId="77777777" w:rsidTr="00156D52">
        <w:trPr>
          <w:trHeight w:val="260"/>
        </w:trPr>
        <w:tc>
          <w:tcPr>
            <w:tcW w:w="0" w:type="auto"/>
            <w:shd w:val="clear" w:color="auto" w:fill="auto"/>
          </w:tcPr>
          <w:p w14:paraId="389064EF" w14:textId="00D06DDB" w:rsidR="00A463FC" w:rsidRPr="00293D69" w:rsidRDefault="00A463FC" w:rsidP="00B6080D">
            <w:pPr>
              <w:rPr>
                <w:rFonts w:ascii="Arial" w:hAnsi="Arial" w:cs="Arial"/>
                <w:sz w:val="20"/>
                <w:szCs w:val="20"/>
              </w:rPr>
            </w:pPr>
          </w:p>
        </w:tc>
        <w:tc>
          <w:tcPr>
            <w:tcW w:w="0" w:type="auto"/>
            <w:gridSpan w:val="2"/>
            <w:shd w:val="clear" w:color="auto" w:fill="auto"/>
          </w:tcPr>
          <w:p w14:paraId="0F8E56C1" w14:textId="143D8116" w:rsidR="00A463FC" w:rsidRPr="00293D69" w:rsidRDefault="00A463FC" w:rsidP="00736FE7">
            <w:pPr>
              <w:rPr>
                <w:rFonts w:ascii="Arial" w:hAnsi="Arial" w:cs="Arial"/>
                <w:b/>
                <w:sz w:val="20"/>
                <w:szCs w:val="20"/>
              </w:rPr>
            </w:pPr>
            <w:r>
              <w:rPr>
                <w:rFonts w:ascii="Arial" w:hAnsi="Arial" w:cs="Arial"/>
                <w:b/>
                <w:sz w:val="20"/>
                <w:szCs w:val="20"/>
              </w:rPr>
              <w:t>Exceeds Expectations</w:t>
            </w:r>
          </w:p>
          <w:p w14:paraId="55A42186" w14:textId="401ED4A8" w:rsidR="00A463FC" w:rsidRPr="00293D69" w:rsidRDefault="00A463FC" w:rsidP="00736FE7">
            <w:pPr>
              <w:rPr>
                <w:rFonts w:ascii="Arial" w:hAnsi="Arial" w:cs="Arial"/>
                <w:b/>
                <w:sz w:val="20"/>
                <w:szCs w:val="20"/>
              </w:rPr>
            </w:pPr>
          </w:p>
        </w:tc>
        <w:tc>
          <w:tcPr>
            <w:tcW w:w="0" w:type="auto"/>
            <w:shd w:val="clear" w:color="auto" w:fill="auto"/>
          </w:tcPr>
          <w:p w14:paraId="14A6E2E8" w14:textId="258A7112" w:rsidR="00A463FC" w:rsidRPr="00293D69" w:rsidRDefault="00A463FC" w:rsidP="00736FE7">
            <w:pPr>
              <w:rPr>
                <w:rFonts w:ascii="Arial" w:hAnsi="Arial" w:cs="Arial"/>
                <w:b/>
                <w:sz w:val="20"/>
                <w:szCs w:val="20"/>
              </w:rPr>
            </w:pPr>
            <w:r>
              <w:rPr>
                <w:rFonts w:ascii="Arial" w:hAnsi="Arial" w:cs="Arial"/>
                <w:b/>
                <w:sz w:val="20"/>
                <w:szCs w:val="20"/>
              </w:rPr>
              <w:t>Meets Expectations</w:t>
            </w:r>
          </w:p>
        </w:tc>
        <w:tc>
          <w:tcPr>
            <w:tcW w:w="0" w:type="auto"/>
            <w:gridSpan w:val="2"/>
            <w:shd w:val="clear" w:color="auto" w:fill="auto"/>
          </w:tcPr>
          <w:p w14:paraId="4A7B3D99" w14:textId="5D8E6367" w:rsidR="00A463FC" w:rsidRPr="00293D69" w:rsidRDefault="00A463FC" w:rsidP="00736FE7">
            <w:pPr>
              <w:rPr>
                <w:rFonts w:ascii="Arial" w:hAnsi="Arial" w:cs="Arial"/>
                <w:b/>
                <w:sz w:val="20"/>
                <w:szCs w:val="20"/>
              </w:rPr>
            </w:pPr>
            <w:r>
              <w:rPr>
                <w:rFonts w:ascii="Arial" w:hAnsi="Arial" w:cs="Arial"/>
                <w:b/>
                <w:sz w:val="20"/>
                <w:szCs w:val="20"/>
              </w:rPr>
              <w:t>Does Not Meet Expectations</w:t>
            </w:r>
          </w:p>
          <w:p w14:paraId="105E17E0" w14:textId="74F6EE3F" w:rsidR="00A463FC" w:rsidRPr="00293D69" w:rsidRDefault="00A463FC" w:rsidP="00B6080D">
            <w:pPr>
              <w:rPr>
                <w:rFonts w:ascii="Arial" w:hAnsi="Arial" w:cs="Arial"/>
                <w:b/>
                <w:sz w:val="20"/>
                <w:szCs w:val="20"/>
              </w:rPr>
            </w:pPr>
          </w:p>
        </w:tc>
      </w:tr>
      <w:tr w:rsidR="00B9248B" w:rsidRPr="00293D69" w14:paraId="149027AF" w14:textId="77777777" w:rsidTr="002E1A3D">
        <w:trPr>
          <w:trHeight w:val="260"/>
        </w:trPr>
        <w:tc>
          <w:tcPr>
            <w:tcW w:w="0" w:type="auto"/>
            <w:shd w:val="clear" w:color="auto" w:fill="auto"/>
          </w:tcPr>
          <w:p w14:paraId="563C59D8" w14:textId="77777777" w:rsidR="00CF4408" w:rsidRDefault="00CF4408" w:rsidP="00B6080D">
            <w:pPr>
              <w:rPr>
                <w:rFonts w:ascii="Arial" w:hAnsi="Arial" w:cs="Arial"/>
                <w:b/>
                <w:sz w:val="22"/>
                <w:szCs w:val="22"/>
              </w:rPr>
            </w:pPr>
          </w:p>
        </w:tc>
        <w:tc>
          <w:tcPr>
            <w:tcW w:w="0" w:type="auto"/>
            <w:shd w:val="clear" w:color="auto" w:fill="auto"/>
          </w:tcPr>
          <w:p w14:paraId="644F9CE4" w14:textId="77777777" w:rsidR="00CF4408" w:rsidRPr="00293D69" w:rsidRDefault="00CF4408" w:rsidP="00A81CD3">
            <w:pPr>
              <w:rPr>
                <w:rFonts w:ascii="Arial" w:hAnsi="Arial" w:cs="Arial"/>
                <w:b/>
                <w:sz w:val="20"/>
                <w:szCs w:val="20"/>
              </w:rPr>
            </w:pPr>
            <w:r w:rsidRPr="00293D69">
              <w:rPr>
                <w:rFonts w:ascii="Arial" w:hAnsi="Arial" w:cs="Arial"/>
                <w:b/>
                <w:sz w:val="20"/>
                <w:szCs w:val="20"/>
              </w:rPr>
              <w:t>Excellent</w:t>
            </w:r>
          </w:p>
        </w:tc>
        <w:tc>
          <w:tcPr>
            <w:tcW w:w="0" w:type="auto"/>
            <w:shd w:val="clear" w:color="auto" w:fill="auto"/>
          </w:tcPr>
          <w:p w14:paraId="5D42C678" w14:textId="77777777" w:rsidR="00CF4408" w:rsidRPr="00293D69" w:rsidRDefault="00CF4408" w:rsidP="00A81CD3">
            <w:pPr>
              <w:rPr>
                <w:rFonts w:ascii="Arial" w:hAnsi="Arial" w:cs="Arial"/>
                <w:b/>
                <w:sz w:val="20"/>
                <w:szCs w:val="20"/>
              </w:rPr>
            </w:pPr>
            <w:r w:rsidRPr="00293D69">
              <w:rPr>
                <w:rFonts w:ascii="Arial" w:hAnsi="Arial" w:cs="Arial"/>
                <w:b/>
                <w:sz w:val="20"/>
                <w:szCs w:val="20"/>
              </w:rPr>
              <w:t>Good</w:t>
            </w:r>
          </w:p>
        </w:tc>
        <w:tc>
          <w:tcPr>
            <w:tcW w:w="0" w:type="auto"/>
            <w:shd w:val="clear" w:color="auto" w:fill="auto"/>
          </w:tcPr>
          <w:p w14:paraId="65C4DC28" w14:textId="77777777" w:rsidR="00CF4408" w:rsidRPr="00293D69" w:rsidRDefault="00CF4408" w:rsidP="00A81CD3">
            <w:pPr>
              <w:rPr>
                <w:rFonts w:ascii="Arial" w:hAnsi="Arial" w:cs="Arial"/>
                <w:b/>
                <w:sz w:val="20"/>
                <w:szCs w:val="20"/>
              </w:rPr>
            </w:pPr>
            <w:r w:rsidRPr="00293D69">
              <w:rPr>
                <w:rFonts w:ascii="Arial" w:hAnsi="Arial" w:cs="Arial"/>
                <w:b/>
                <w:sz w:val="20"/>
                <w:szCs w:val="20"/>
              </w:rPr>
              <w:t>Competent</w:t>
            </w:r>
          </w:p>
        </w:tc>
        <w:tc>
          <w:tcPr>
            <w:tcW w:w="0" w:type="auto"/>
            <w:shd w:val="clear" w:color="auto" w:fill="auto"/>
          </w:tcPr>
          <w:p w14:paraId="4C3EE051" w14:textId="77777777" w:rsidR="00CF4408" w:rsidRPr="00293D69" w:rsidRDefault="00CF4408" w:rsidP="00A81CD3">
            <w:pPr>
              <w:rPr>
                <w:rFonts w:ascii="Arial" w:hAnsi="Arial" w:cs="Arial"/>
                <w:b/>
                <w:sz w:val="20"/>
                <w:szCs w:val="20"/>
              </w:rPr>
            </w:pPr>
            <w:r w:rsidRPr="00293D69">
              <w:rPr>
                <w:rFonts w:ascii="Arial" w:hAnsi="Arial" w:cs="Arial"/>
                <w:b/>
                <w:sz w:val="20"/>
                <w:szCs w:val="20"/>
              </w:rPr>
              <w:t>Weak</w:t>
            </w:r>
          </w:p>
        </w:tc>
        <w:tc>
          <w:tcPr>
            <w:tcW w:w="0" w:type="auto"/>
            <w:shd w:val="clear" w:color="auto" w:fill="auto"/>
          </w:tcPr>
          <w:p w14:paraId="233071F2" w14:textId="77777777" w:rsidR="00CF4408" w:rsidRPr="00293D69" w:rsidRDefault="00B9248B" w:rsidP="00A81CD3">
            <w:pPr>
              <w:rPr>
                <w:rFonts w:ascii="Arial" w:hAnsi="Arial" w:cs="Arial"/>
                <w:b/>
                <w:sz w:val="20"/>
                <w:szCs w:val="20"/>
              </w:rPr>
            </w:pPr>
            <w:r>
              <w:rPr>
                <w:rFonts w:ascii="Arial" w:hAnsi="Arial" w:cs="Arial"/>
                <w:b/>
                <w:sz w:val="20"/>
                <w:szCs w:val="20"/>
              </w:rPr>
              <w:t>Failure</w:t>
            </w:r>
          </w:p>
        </w:tc>
      </w:tr>
      <w:tr w:rsidR="00B9248B" w:rsidRPr="00FB229A" w14:paraId="3C235054" w14:textId="77777777" w:rsidTr="00B6080D">
        <w:tc>
          <w:tcPr>
            <w:tcW w:w="0" w:type="auto"/>
            <w:shd w:val="clear" w:color="auto" w:fill="auto"/>
          </w:tcPr>
          <w:p w14:paraId="203F010F" w14:textId="1FF7B23F" w:rsidR="00CF4408" w:rsidRPr="00BA7FF4" w:rsidRDefault="004C2294" w:rsidP="004730BB">
            <w:pPr>
              <w:contextualSpacing/>
              <w:rPr>
                <w:rFonts w:ascii="Arial" w:hAnsi="Arial" w:cs="Arial"/>
                <w:sz w:val="20"/>
                <w:szCs w:val="20"/>
              </w:rPr>
            </w:pPr>
            <w:r>
              <w:rPr>
                <w:rFonts w:ascii="Arial" w:hAnsi="Arial" w:cs="Arial"/>
                <w:b/>
                <w:sz w:val="20"/>
                <w:szCs w:val="20"/>
              </w:rPr>
              <w:t xml:space="preserve">1. </w:t>
            </w:r>
            <w:r w:rsidR="00CF4408">
              <w:rPr>
                <w:rFonts w:ascii="Arial" w:hAnsi="Arial" w:cs="Arial"/>
                <w:b/>
                <w:sz w:val="20"/>
                <w:szCs w:val="20"/>
              </w:rPr>
              <w:t>Focus and Thesis</w:t>
            </w:r>
            <w:r w:rsidR="00CF4408" w:rsidRPr="00BA7FF4">
              <w:rPr>
                <w:rFonts w:ascii="Arial" w:hAnsi="Arial" w:cs="Arial"/>
                <w:b/>
                <w:sz w:val="20"/>
                <w:szCs w:val="20"/>
              </w:rPr>
              <w:t xml:space="preserve">: </w:t>
            </w:r>
            <w:r w:rsidR="00CF4408" w:rsidRPr="00BA7FF4">
              <w:rPr>
                <w:rFonts w:ascii="Arial" w:hAnsi="Arial" w:cs="Arial"/>
                <w:sz w:val="20"/>
                <w:szCs w:val="20"/>
              </w:rPr>
              <w:t xml:space="preserve">Responds to the assignment with a clear, specific central focus and thesis. </w:t>
            </w:r>
          </w:p>
        </w:tc>
        <w:tc>
          <w:tcPr>
            <w:tcW w:w="0" w:type="auto"/>
            <w:shd w:val="clear" w:color="auto" w:fill="auto"/>
          </w:tcPr>
          <w:p w14:paraId="2C185F36" w14:textId="77777777" w:rsidR="00CF4408" w:rsidRPr="00BA7FF4" w:rsidRDefault="00CF4408" w:rsidP="00F721BC">
            <w:pPr>
              <w:contextualSpacing/>
              <w:rPr>
                <w:rFonts w:ascii="Arial" w:hAnsi="Arial" w:cs="Arial"/>
                <w:sz w:val="16"/>
                <w:szCs w:val="16"/>
              </w:rPr>
            </w:pPr>
            <w:r>
              <w:rPr>
                <w:rFonts w:ascii="Arial" w:hAnsi="Arial" w:cs="Arial"/>
                <w:sz w:val="16"/>
                <w:szCs w:val="16"/>
              </w:rPr>
              <w:t xml:space="preserve">Identifies </w:t>
            </w:r>
            <w:r w:rsidRPr="00F721BC">
              <w:rPr>
                <w:rFonts w:ascii="Arial" w:hAnsi="Arial" w:cs="Arial"/>
                <w:sz w:val="16"/>
                <w:szCs w:val="16"/>
              </w:rPr>
              <w:t>a creative, focused, and manageable topic</w:t>
            </w:r>
            <w:r>
              <w:rPr>
                <w:rFonts w:ascii="Arial" w:hAnsi="Arial" w:cs="Arial"/>
                <w:sz w:val="16"/>
                <w:szCs w:val="16"/>
              </w:rPr>
              <w:t>, and responds to the topic with a clear, specific, relevant, and nuanced thesis or question.</w:t>
            </w:r>
          </w:p>
        </w:tc>
        <w:tc>
          <w:tcPr>
            <w:tcW w:w="0" w:type="auto"/>
            <w:shd w:val="clear" w:color="auto" w:fill="auto"/>
          </w:tcPr>
          <w:p w14:paraId="3E096E63" w14:textId="77777777" w:rsidR="00CF4408" w:rsidRPr="00BA7FF4" w:rsidRDefault="00CF4408" w:rsidP="00B9248B">
            <w:pPr>
              <w:contextualSpacing/>
              <w:rPr>
                <w:rFonts w:ascii="Arial" w:hAnsi="Arial" w:cs="Arial"/>
                <w:sz w:val="16"/>
                <w:szCs w:val="16"/>
              </w:rPr>
            </w:pPr>
            <w:r w:rsidRPr="00F721BC">
              <w:rPr>
                <w:rFonts w:ascii="Arial" w:hAnsi="Arial" w:cs="Arial"/>
                <w:sz w:val="16"/>
                <w:szCs w:val="16"/>
              </w:rPr>
              <w:t xml:space="preserve">Identifies a focused and manageable topic </w:t>
            </w:r>
            <w:r>
              <w:rPr>
                <w:rFonts w:ascii="Arial" w:hAnsi="Arial" w:cs="Arial"/>
                <w:sz w:val="16"/>
                <w:szCs w:val="16"/>
              </w:rPr>
              <w:t xml:space="preserve">and responds to the topic with a </w:t>
            </w:r>
            <w:r w:rsidR="00B9248B">
              <w:rPr>
                <w:rFonts w:ascii="Arial" w:hAnsi="Arial" w:cs="Arial"/>
                <w:sz w:val="16"/>
                <w:szCs w:val="16"/>
              </w:rPr>
              <w:t xml:space="preserve">clear, specific, and relevant </w:t>
            </w:r>
            <w:r>
              <w:rPr>
                <w:rFonts w:ascii="Arial" w:hAnsi="Arial" w:cs="Arial"/>
                <w:sz w:val="16"/>
                <w:szCs w:val="16"/>
              </w:rPr>
              <w:t>thesis or question</w:t>
            </w:r>
            <w:r w:rsidRPr="00382DFB">
              <w:rPr>
                <w:rFonts w:ascii="Arial" w:hAnsi="Arial" w:cs="Arial"/>
                <w:sz w:val="16"/>
                <w:szCs w:val="16"/>
              </w:rPr>
              <w:t>, though it may slightly rely on the obvious or vague.</w:t>
            </w:r>
          </w:p>
        </w:tc>
        <w:tc>
          <w:tcPr>
            <w:tcW w:w="0" w:type="auto"/>
            <w:shd w:val="clear" w:color="auto" w:fill="auto"/>
          </w:tcPr>
          <w:p w14:paraId="0ADCA8A8" w14:textId="77777777" w:rsidR="00CF4408" w:rsidRPr="00BA7FF4" w:rsidRDefault="00CF4408" w:rsidP="00551231">
            <w:pPr>
              <w:contextualSpacing/>
              <w:rPr>
                <w:rFonts w:ascii="Arial" w:hAnsi="Arial" w:cs="Arial"/>
                <w:sz w:val="16"/>
                <w:szCs w:val="16"/>
              </w:rPr>
            </w:pPr>
            <w:r>
              <w:rPr>
                <w:rFonts w:ascii="Arial" w:hAnsi="Arial" w:cs="Arial"/>
                <w:sz w:val="16"/>
                <w:szCs w:val="16"/>
              </w:rPr>
              <w:t>Identifies a manageable topic and responds to the topic with a</w:t>
            </w:r>
            <w:r w:rsidRPr="00382DFB">
              <w:rPr>
                <w:rFonts w:ascii="Arial" w:hAnsi="Arial" w:cs="Arial"/>
                <w:sz w:val="16"/>
                <w:szCs w:val="16"/>
              </w:rPr>
              <w:t xml:space="preserve"> thesis</w:t>
            </w:r>
            <w:r w:rsidR="00551231">
              <w:rPr>
                <w:rFonts w:ascii="Arial" w:hAnsi="Arial" w:cs="Arial"/>
                <w:sz w:val="16"/>
                <w:szCs w:val="16"/>
              </w:rPr>
              <w:t xml:space="preserve"> or</w:t>
            </w:r>
            <w:r>
              <w:rPr>
                <w:rFonts w:ascii="Arial" w:hAnsi="Arial" w:cs="Arial"/>
                <w:sz w:val="16"/>
                <w:szCs w:val="16"/>
              </w:rPr>
              <w:t xml:space="preserve"> question</w:t>
            </w:r>
            <w:r w:rsidRPr="00382DFB">
              <w:rPr>
                <w:rFonts w:ascii="Arial" w:hAnsi="Arial" w:cs="Arial"/>
                <w:sz w:val="16"/>
                <w:szCs w:val="16"/>
              </w:rPr>
              <w:t xml:space="preserve"> </w:t>
            </w:r>
            <w:r>
              <w:rPr>
                <w:rFonts w:ascii="Arial" w:hAnsi="Arial" w:cs="Arial"/>
                <w:sz w:val="16"/>
                <w:szCs w:val="16"/>
              </w:rPr>
              <w:t xml:space="preserve">but </w:t>
            </w:r>
            <w:r w:rsidR="00551231">
              <w:rPr>
                <w:rFonts w:ascii="Arial" w:hAnsi="Arial" w:cs="Arial"/>
                <w:sz w:val="16"/>
                <w:szCs w:val="16"/>
              </w:rPr>
              <w:t xml:space="preserve">focus </w:t>
            </w:r>
            <w:r w:rsidRPr="00382DFB">
              <w:rPr>
                <w:rFonts w:ascii="Arial" w:hAnsi="Arial" w:cs="Arial"/>
                <w:sz w:val="16"/>
                <w:szCs w:val="16"/>
              </w:rPr>
              <w:t xml:space="preserve">may be </w:t>
            </w:r>
            <w:r w:rsidR="00B9248B">
              <w:rPr>
                <w:rFonts w:ascii="Arial" w:hAnsi="Arial" w:cs="Arial"/>
                <w:sz w:val="16"/>
                <w:szCs w:val="16"/>
              </w:rPr>
              <w:t xml:space="preserve">somewhat </w:t>
            </w:r>
            <w:r w:rsidRPr="00382DFB">
              <w:rPr>
                <w:rFonts w:ascii="Arial" w:hAnsi="Arial" w:cs="Arial"/>
                <w:sz w:val="16"/>
                <w:szCs w:val="16"/>
              </w:rPr>
              <w:t xml:space="preserve">broad, general, or vague or might rely on the obvious. </w:t>
            </w:r>
          </w:p>
        </w:tc>
        <w:tc>
          <w:tcPr>
            <w:tcW w:w="0" w:type="auto"/>
            <w:shd w:val="clear" w:color="auto" w:fill="auto"/>
          </w:tcPr>
          <w:p w14:paraId="4E3EDC98" w14:textId="77777777" w:rsidR="00CF4408" w:rsidRPr="00BA7FF4" w:rsidRDefault="00CF4408" w:rsidP="00551231">
            <w:pPr>
              <w:contextualSpacing/>
              <w:rPr>
                <w:rFonts w:ascii="Arial" w:hAnsi="Arial" w:cs="Arial"/>
                <w:sz w:val="16"/>
                <w:szCs w:val="16"/>
              </w:rPr>
            </w:pPr>
            <w:r w:rsidRPr="00171B88">
              <w:rPr>
                <w:rFonts w:ascii="Arial" w:hAnsi="Arial" w:cs="Arial"/>
                <w:sz w:val="16"/>
                <w:szCs w:val="16"/>
              </w:rPr>
              <w:t xml:space="preserve">Identifies a topic that is far too general </w:t>
            </w:r>
            <w:r>
              <w:rPr>
                <w:rFonts w:ascii="Arial" w:hAnsi="Arial" w:cs="Arial"/>
                <w:sz w:val="16"/>
                <w:szCs w:val="16"/>
              </w:rPr>
              <w:t xml:space="preserve">or too specific </w:t>
            </w:r>
            <w:r w:rsidRPr="00171B88">
              <w:rPr>
                <w:rFonts w:ascii="Arial" w:hAnsi="Arial" w:cs="Arial"/>
                <w:sz w:val="16"/>
                <w:szCs w:val="16"/>
              </w:rPr>
              <w:t xml:space="preserve">to be manageable </w:t>
            </w:r>
            <w:r>
              <w:rPr>
                <w:rFonts w:ascii="Arial" w:hAnsi="Arial" w:cs="Arial"/>
                <w:sz w:val="16"/>
                <w:szCs w:val="16"/>
              </w:rPr>
              <w:t>and responds with a thesis or question that is too broad</w:t>
            </w:r>
            <w:r w:rsidR="00551231">
              <w:rPr>
                <w:rFonts w:ascii="Arial" w:hAnsi="Arial" w:cs="Arial"/>
                <w:sz w:val="16"/>
                <w:szCs w:val="16"/>
              </w:rPr>
              <w:t>, vague, or obvious</w:t>
            </w:r>
            <w:r>
              <w:rPr>
                <w:rFonts w:ascii="Arial" w:hAnsi="Arial" w:cs="Arial"/>
                <w:sz w:val="16"/>
                <w:szCs w:val="16"/>
              </w:rPr>
              <w:t xml:space="preserve"> </w:t>
            </w:r>
          </w:p>
        </w:tc>
        <w:tc>
          <w:tcPr>
            <w:tcW w:w="0" w:type="auto"/>
            <w:shd w:val="clear" w:color="auto" w:fill="auto"/>
          </w:tcPr>
          <w:p w14:paraId="5CA18976" w14:textId="77777777" w:rsidR="00CF4408" w:rsidRPr="00BA7FF4" w:rsidRDefault="00CF4408" w:rsidP="00AE68E3">
            <w:pPr>
              <w:contextualSpacing/>
              <w:rPr>
                <w:rFonts w:ascii="Arial" w:hAnsi="Arial" w:cs="Arial"/>
                <w:sz w:val="16"/>
                <w:szCs w:val="16"/>
              </w:rPr>
            </w:pPr>
            <w:r w:rsidRPr="00171B88">
              <w:rPr>
                <w:rFonts w:ascii="Arial" w:hAnsi="Arial" w:cs="Arial"/>
                <w:sz w:val="16"/>
                <w:szCs w:val="16"/>
              </w:rPr>
              <w:t xml:space="preserve">Identifies a topic that is far too general </w:t>
            </w:r>
            <w:r>
              <w:rPr>
                <w:rFonts w:ascii="Arial" w:hAnsi="Arial" w:cs="Arial"/>
                <w:sz w:val="16"/>
                <w:szCs w:val="16"/>
              </w:rPr>
              <w:t xml:space="preserve">or too specific </w:t>
            </w:r>
            <w:r w:rsidRPr="00171B88">
              <w:rPr>
                <w:rFonts w:ascii="Arial" w:hAnsi="Arial" w:cs="Arial"/>
                <w:sz w:val="16"/>
                <w:szCs w:val="16"/>
              </w:rPr>
              <w:t xml:space="preserve">to be manageable </w:t>
            </w:r>
            <w:r>
              <w:rPr>
                <w:rFonts w:ascii="Arial" w:hAnsi="Arial" w:cs="Arial"/>
                <w:sz w:val="16"/>
                <w:szCs w:val="16"/>
              </w:rPr>
              <w:t xml:space="preserve">and responds with a thesis or question that is too obvious or </w:t>
            </w:r>
            <w:r w:rsidR="00551231">
              <w:rPr>
                <w:rFonts w:ascii="Arial" w:hAnsi="Arial" w:cs="Arial"/>
                <w:sz w:val="16"/>
                <w:szCs w:val="16"/>
              </w:rPr>
              <w:t xml:space="preserve">it </w:t>
            </w:r>
            <w:r>
              <w:rPr>
                <w:rFonts w:ascii="Arial" w:hAnsi="Arial" w:cs="Arial"/>
                <w:sz w:val="16"/>
                <w:szCs w:val="16"/>
              </w:rPr>
              <w:t>lacks a thesis or focus</w:t>
            </w:r>
          </w:p>
        </w:tc>
      </w:tr>
      <w:tr w:rsidR="00B9248B" w:rsidRPr="00FB229A" w14:paraId="4D6FC62E" w14:textId="77777777" w:rsidTr="00B6080D">
        <w:tc>
          <w:tcPr>
            <w:tcW w:w="0" w:type="auto"/>
            <w:shd w:val="clear" w:color="auto" w:fill="auto"/>
          </w:tcPr>
          <w:p w14:paraId="3496AB29" w14:textId="4CBF680B" w:rsidR="00CF4408" w:rsidRPr="00BA7FF4" w:rsidRDefault="004C2294" w:rsidP="00FD153B">
            <w:pPr>
              <w:contextualSpacing/>
              <w:rPr>
                <w:rFonts w:ascii="Arial" w:hAnsi="Arial" w:cs="Arial"/>
                <w:sz w:val="20"/>
                <w:szCs w:val="20"/>
              </w:rPr>
            </w:pPr>
            <w:r>
              <w:rPr>
                <w:rFonts w:ascii="Arial" w:hAnsi="Arial" w:cs="Arial"/>
                <w:b/>
                <w:sz w:val="20"/>
                <w:szCs w:val="20"/>
              </w:rPr>
              <w:t xml:space="preserve">2. </w:t>
            </w:r>
            <w:r w:rsidR="00CF4408">
              <w:rPr>
                <w:rFonts w:ascii="Arial" w:hAnsi="Arial" w:cs="Arial"/>
                <w:b/>
                <w:sz w:val="20"/>
                <w:szCs w:val="20"/>
              </w:rPr>
              <w:t>Argumentation and Evidence</w:t>
            </w:r>
            <w:r w:rsidR="00CF4408" w:rsidRPr="00BA7FF4">
              <w:rPr>
                <w:rFonts w:ascii="Arial" w:hAnsi="Arial" w:cs="Arial"/>
                <w:b/>
                <w:sz w:val="20"/>
                <w:szCs w:val="20"/>
              </w:rPr>
              <w:t xml:space="preserve">: </w:t>
            </w:r>
            <w:r w:rsidR="00CF4408" w:rsidRPr="00BA7FF4">
              <w:rPr>
                <w:rFonts w:ascii="Arial" w:hAnsi="Arial" w:cs="Arial"/>
                <w:sz w:val="20"/>
                <w:szCs w:val="20"/>
              </w:rPr>
              <w:t xml:space="preserve">Explores the focus through </w:t>
            </w:r>
            <w:r w:rsidR="00CF4408">
              <w:rPr>
                <w:rFonts w:ascii="Arial" w:hAnsi="Arial" w:cs="Arial"/>
                <w:sz w:val="20"/>
                <w:szCs w:val="20"/>
              </w:rPr>
              <w:t>well-reasoned arguments and evidence</w:t>
            </w:r>
            <w:r w:rsidR="00CF4408" w:rsidRPr="00BA7FF4">
              <w:rPr>
                <w:rFonts w:ascii="Arial" w:hAnsi="Arial" w:cs="Arial"/>
                <w:sz w:val="20"/>
                <w:szCs w:val="20"/>
              </w:rPr>
              <w:t xml:space="preserve"> and methods appropriate to the topic, </w:t>
            </w:r>
            <w:r w:rsidR="00CF4408">
              <w:rPr>
                <w:rFonts w:ascii="Arial" w:hAnsi="Arial" w:cs="Arial"/>
                <w:sz w:val="20"/>
                <w:szCs w:val="20"/>
              </w:rPr>
              <w:t>context, purpose</w:t>
            </w:r>
            <w:r w:rsidR="00CF4408" w:rsidRPr="00C94798">
              <w:rPr>
                <w:rFonts w:ascii="Arial" w:hAnsi="Arial" w:cs="Arial"/>
                <w:sz w:val="20"/>
                <w:szCs w:val="20"/>
              </w:rPr>
              <w:t xml:space="preserve">, </w:t>
            </w:r>
            <w:r w:rsidR="00CF4408">
              <w:rPr>
                <w:rFonts w:ascii="Arial" w:hAnsi="Arial" w:cs="Arial"/>
                <w:sz w:val="20"/>
                <w:szCs w:val="20"/>
              </w:rPr>
              <w:t xml:space="preserve">and audience. </w:t>
            </w:r>
            <w:r w:rsidR="00CF4408" w:rsidRPr="00BA7FF4">
              <w:rPr>
                <w:rFonts w:ascii="Arial" w:hAnsi="Arial" w:cs="Arial"/>
                <w:sz w:val="20"/>
                <w:szCs w:val="20"/>
              </w:rPr>
              <w:t xml:space="preserve"> Displays critical </w:t>
            </w:r>
            <w:r w:rsidR="00CF4408" w:rsidRPr="00BA7FF4">
              <w:rPr>
                <w:rFonts w:ascii="Arial" w:hAnsi="Arial" w:cs="Arial"/>
                <w:sz w:val="20"/>
                <w:szCs w:val="20"/>
              </w:rPr>
              <w:lastRenderedPageBreak/>
              <w:t xml:space="preserve">thinking about the topic. </w:t>
            </w:r>
          </w:p>
        </w:tc>
        <w:tc>
          <w:tcPr>
            <w:tcW w:w="0" w:type="auto"/>
            <w:shd w:val="clear" w:color="auto" w:fill="auto"/>
          </w:tcPr>
          <w:p w14:paraId="13311F3C" w14:textId="77777777" w:rsidR="00CF4408" w:rsidRPr="00BA7FF4" w:rsidRDefault="00CF4408" w:rsidP="00244385">
            <w:pPr>
              <w:contextualSpacing/>
              <w:rPr>
                <w:rFonts w:ascii="Arial" w:hAnsi="Arial" w:cs="Arial"/>
                <w:sz w:val="16"/>
                <w:szCs w:val="16"/>
              </w:rPr>
            </w:pPr>
            <w:r>
              <w:rPr>
                <w:rFonts w:ascii="Arial" w:hAnsi="Arial" w:cs="Arial"/>
                <w:sz w:val="16"/>
                <w:szCs w:val="16"/>
              </w:rPr>
              <w:lastRenderedPageBreak/>
              <w:t>Explores and d</w:t>
            </w:r>
            <w:r w:rsidRPr="00382DFB">
              <w:rPr>
                <w:rFonts w:ascii="Arial" w:hAnsi="Arial" w:cs="Arial"/>
                <w:sz w:val="16"/>
                <w:szCs w:val="16"/>
              </w:rPr>
              <w:t xml:space="preserve">evelops the </w:t>
            </w:r>
            <w:r>
              <w:rPr>
                <w:rFonts w:ascii="Arial" w:hAnsi="Arial" w:cs="Arial"/>
                <w:sz w:val="16"/>
                <w:szCs w:val="16"/>
              </w:rPr>
              <w:t>thesis or question</w:t>
            </w:r>
            <w:r w:rsidRPr="00382DFB">
              <w:rPr>
                <w:rFonts w:ascii="Arial" w:hAnsi="Arial" w:cs="Arial"/>
                <w:sz w:val="16"/>
                <w:szCs w:val="16"/>
              </w:rPr>
              <w:t xml:space="preserve"> with </w:t>
            </w:r>
            <w:r>
              <w:rPr>
                <w:rFonts w:ascii="Arial" w:hAnsi="Arial" w:cs="Arial"/>
                <w:sz w:val="16"/>
                <w:szCs w:val="16"/>
              </w:rPr>
              <w:t xml:space="preserve">well-reasoned arguments and </w:t>
            </w:r>
            <w:r w:rsidRPr="00382DFB">
              <w:rPr>
                <w:rFonts w:ascii="Arial" w:hAnsi="Arial" w:cs="Arial"/>
                <w:sz w:val="16"/>
                <w:szCs w:val="16"/>
              </w:rPr>
              <w:t xml:space="preserve">a range of </w:t>
            </w:r>
            <w:r>
              <w:rPr>
                <w:rFonts w:ascii="Arial" w:hAnsi="Arial" w:cs="Arial"/>
                <w:sz w:val="16"/>
                <w:szCs w:val="16"/>
              </w:rPr>
              <w:t xml:space="preserve">appropriate supporting evidence and </w:t>
            </w:r>
            <w:r w:rsidRPr="00382DFB">
              <w:rPr>
                <w:rFonts w:ascii="Arial" w:hAnsi="Arial" w:cs="Arial"/>
                <w:sz w:val="16"/>
                <w:szCs w:val="16"/>
              </w:rPr>
              <w:t>methods</w:t>
            </w:r>
            <w:r>
              <w:rPr>
                <w:rFonts w:ascii="Arial" w:hAnsi="Arial" w:cs="Arial"/>
                <w:sz w:val="16"/>
                <w:szCs w:val="16"/>
              </w:rPr>
              <w:t xml:space="preserve">. </w:t>
            </w:r>
            <w:r w:rsidRPr="00382DFB">
              <w:rPr>
                <w:rFonts w:ascii="Arial" w:hAnsi="Arial" w:cs="Arial"/>
                <w:sz w:val="16"/>
                <w:szCs w:val="16"/>
              </w:rPr>
              <w:t xml:space="preserve">Fully </w:t>
            </w:r>
            <w:r>
              <w:rPr>
                <w:rFonts w:ascii="Arial" w:hAnsi="Arial" w:cs="Arial"/>
                <w:sz w:val="16"/>
                <w:szCs w:val="16"/>
              </w:rPr>
              <w:t xml:space="preserve">evaluates, </w:t>
            </w:r>
            <w:r w:rsidRPr="00382DFB">
              <w:rPr>
                <w:rFonts w:ascii="Arial" w:hAnsi="Arial" w:cs="Arial"/>
                <w:sz w:val="16"/>
                <w:szCs w:val="16"/>
              </w:rPr>
              <w:t>analyzes</w:t>
            </w:r>
            <w:r>
              <w:rPr>
                <w:rFonts w:ascii="Arial" w:hAnsi="Arial" w:cs="Arial"/>
                <w:sz w:val="16"/>
                <w:szCs w:val="16"/>
              </w:rPr>
              <w:t>,</w:t>
            </w:r>
            <w:r w:rsidRPr="00382DFB">
              <w:rPr>
                <w:rFonts w:ascii="Arial" w:hAnsi="Arial" w:cs="Arial"/>
                <w:sz w:val="16"/>
                <w:szCs w:val="16"/>
              </w:rPr>
              <w:t xml:space="preserve"> and explains all evidence.</w:t>
            </w:r>
          </w:p>
        </w:tc>
        <w:tc>
          <w:tcPr>
            <w:tcW w:w="0" w:type="auto"/>
            <w:shd w:val="clear" w:color="auto" w:fill="auto"/>
          </w:tcPr>
          <w:p w14:paraId="5E880461" w14:textId="77777777" w:rsidR="00CF4408" w:rsidRPr="00BA7FF4" w:rsidRDefault="00CF4408" w:rsidP="00B9248B">
            <w:pPr>
              <w:contextualSpacing/>
              <w:rPr>
                <w:rFonts w:ascii="Arial" w:hAnsi="Arial" w:cs="Arial"/>
                <w:sz w:val="16"/>
                <w:szCs w:val="16"/>
              </w:rPr>
            </w:pPr>
            <w:r w:rsidRPr="00382DFB">
              <w:rPr>
                <w:rFonts w:ascii="Arial" w:hAnsi="Arial" w:cs="Arial"/>
                <w:sz w:val="16"/>
                <w:szCs w:val="16"/>
              </w:rPr>
              <w:t xml:space="preserve">Mostly </w:t>
            </w:r>
            <w:r>
              <w:rPr>
                <w:rFonts w:ascii="Arial" w:hAnsi="Arial" w:cs="Arial"/>
                <w:sz w:val="16"/>
                <w:szCs w:val="16"/>
              </w:rPr>
              <w:t xml:space="preserve">explores and </w:t>
            </w:r>
            <w:r w:rsidRPr="00382DFB">
              <w:rPr>
                <w:rFonts w:ascii="Arial" w:hAnsi="Arial" w:cs="Arial"/>
                <w:sz w:val="16"/>
                <w:szCs w:val="16"/>
              </w:rPr>
              <w:t xml:space="preserve">develops the </w:t>
            </w:r>
            <w:r>
              <w:rPr>
                <w:rFonts w:ascii="Arial" w:hAnsi="Arial" w:cs="Arial"/>
                <w:sz w:val="16"/>
                <w:szCs w:val="16"/>
              </w:rPr>
              <w:t>thesis</w:t>
            </w:r>
            <w:r w:rsidRPr="00382DFB">
              <w:rPr>
                <w:rFonts w:ascii="Arial" w:hAnsi="Arial" w:cs="Arial"/>
                <w:sz w:val="16"/>
                <w:szCs w:val="16"/>
              </w:rPr>
              <w:t xml:space="preserve"> </w:t>
            </w:r>
            <w:r>
              <w:rPr>
                <w:rFonts w:ascii="Arial" w:hAnsi="Arial" w:cs="Arial"/>
                <w:sz w:val="16"/>
                <w:szCs w:val="16"/>
              </w:rPr>
              <w:t xml:space="preserve">or question </w:t>
            </w:r>
            <w:r w:rsidRPr="00382DFB">
              <w:rPr>
                <w:rFonts w:ascii="Arial" w:hAnsi="Arial" w:cs="Arial"/>
                <w:sz w:val="16"/>
                <w:szCs w:val="16"/>
              </w:rPr>
              <w:t xml:space="preserve">with </w:t>
            </w:r>
            <w:r>
              <w:rPr>
                <w:rFonts w:ascii="Arial" w:hAnsi="Arial" w:cs="Arial"/>
                <w:sz w:val="16"/>
                <w:szCs w:val="16"/>
              </w:rPr>
              <w:t xml:space="preserve">well-reasoned arguments and </w:t>
            </w:r>
            <w:r w:rsidRPr="00382DFB">
              <w:rPr>
                <w:rFonts w:ascii="Arial" w:hAnsi="Arial" w:cs="Arial"/>
                <w:sz w:val="16"/>
                <w:szCs w:val="16"/>
              </w:rPr>
              <w:t xml:space="preserve">a range of </w:t>
            </w:r>
            <w:r>
              <w:rPr>
                <w:rFonts w:ascii="Arial" w:hAnsi="Arial" w:cs="Arial"/>
                <w:sz w:val="16"/>
                <w:szCs w:val="16"/>
              </w:rPr>
              <w:t>appropriate evidence</w:t>
            </w:r>
            <w:r w:rsidR="00B9248B">
              <w:rPr>
                <w:rFonts w:ascii="Arial" w:hAnsi="Arial" w:cs="Arial"/>
                <w:sz w:val="16"/>
                <w:szCs w:val="16"/>
              </w:rPr>
              <w:t>,</w:t>
            </w:r>
            <w:r>
              <w:rPr>
                <w:rFonts w:ascii="Arial" w:hAnsi="Arial" w:cs="Arial"/>
                <w:sz w:val="16"/>
                <w:szCs w:val="16"/>
              </w:rPr>
              <w:t xml:space="preserve"> </w:t>
            </w:r>
            <w:r w:rsidRPr="00382DFB">
              <w:rPr>
                <w:rFonts w:ascii="Arial" w:hAnsi="Arial" w:cs="Arial"/>
                <w:sz w:val="16"/>
                <w:szCs w:val="16"/>
              </w:rPr>
              <w:t>but may rely too much on one</w:t>
            </w:r>
            <w:r>
              <w:rPr>
                <w:rFonts w:ascii="Arial" w:hAnsi="Arial" w:cs="Arial"/>
                <w:sz w:val="16"/>
                <w:szCs w:val="16"/>
              </w:rPr>
              <w:t xml:space="preserve"> type of evidence or method. Mostly</w:t>
            </w:r>
            <w:r w:rsidRPr="00382DFB">
              <w:rPr>
                <w:rFonts w:ascii="Arial" w:hAnsi="Arial" w:cs="Arial"/>
                <w:sz w:val="16"/>
                <w:szCs w:val="16"/>
              </w:rPr>
              <w:t xml:space="preserve"> fully </w:t>
            </w:r>
            <w:r>
              <w:rPr>
                <w:rFonts w:ascii="Arial" w:hAnsi="Arial" w:cs="Arial"/>
                <w:sz w:val="16"/>
                <w:szCs w:val="16"/>
              </w:rPr>
              <w:t xml:space="preserve">evaluates, </w:t>
            </w:r>
            <w:r w:rsidRPr="00382DFB">
              <w:rPr>
                <w:rFonts w:ascii="Arial" w:hAnsi="Arial" w:cs="Arial"/>
                <w:sz w:val="16"/>
                <w:szCs w:val="16"/>
              </w:rPr>
              <w:lastRenderedPageBreak/>
              <w:t>explain</w:t>
            </w:r>
            <w:r>
              <w:rPr>
                <w:rFonts w:ascii="Arial" w:hAnsi="Arial" w:cs="Arial"/>
                <w:sz w:val="16"/>
                <w:szCs w:val="16"/>
              </w:rPr>
              <w:t>s,</w:t>
            </w:r>
            <w:r w:rsidRPr="00382DFB">
              <w:rPr>
                <w:rFonts w:ascii="Arial" w:hAnsi="Arial" w:cs="Arial"/>
                <w:sz w:val="16"/>
                <w:szCs w:val="16"/>
              </w:rPr>
              <w:t xml:space="preserve"> and analyze</w:t>
            </w:r>
            <w:r>
              <w:rPr>
                <w:rFonts w:ascii="Arial" w:hAnsi="Arial" w:cs="Arial"/>
                <w:sz w:val="16"/>
                <w:szCs w:val="16"/>
              </w:rPr>
              <w:t>s</w:t>
            </w:r>
            <w:r w:rsidRPr="00382DFB">
              <w:rPr>
                <w:rFonts w:ascii="Arial" w:hAnsi="Arial" w:cs="Arial"/>
                <w:sz w:val="16"/>
                <w:szCs w:val="16"/>
              </w:rPr>
              <w:t xml:space="preserve"> all evidence.</w:t>
            </w:r>
          </w:p>
        </w:tc>
        <w:tc>
          <w:tcPr>
            <w:tcW w:w="0" w:type="auto"/>
            <w:shd w:val="clear" w:color="auto" w:fill="auto"/>
          </w:tcPr>
          <w:p w14:paraId="231CF74C" w14:textId="77777777" w:rsidR="00CF4408" w:rsidRPr="00BA7FF4" w:rsidRDefault="00CF4408" w:rsidP="00244385">
            <w:pPr>
              <w:contextualSpacing/>
              <w:rPr>
                <w:rFonts w:ascii="Arial" w:hAnsi="Arial" w:cs="Arial"/>
                <w:sz w:val="16"/>
                <w:szCs w:val="16"/>
              </w:rPr>
            </w:pPr>
            <w:r w:rsidRPr="00382DFB">
              <w:rPr>
                <w:rFonts w:ascii="Arial" w:hAnsi="Arial" w:cs="Arial"/>
                <w:sz w:val="16"/>
                <w:szCs w:val="16"/>
              </w:rPr>
              <w:lastRenderedPageBreak/>
              <w:t xml:space="preserve">Provides some development, </w:t>
            </w:r>
            <w:r>
              <w:rPr>
                <w:rFonts w:ascii="Arial" w:hAnsi="Arial" w:cs="Arial"/>
                <w:sz w:val="16"/>
                <w:szCs w:val="16"/>
              </w:rPr>
              <w:t xml:space="preserve">with reasoning and supporting evidence, but </w:t>
            </w:r>
            <w:r w:rsidRPr="00382DFB">
              <w:rPr>
                <w:rFonts w:ascii="Arial" w:hAnsi="Arial" w:cs="Arial"/>
                <w:sz w:val="16"/>
                <w:szCs w:val="16"/>
              </w:rPr>
              <w:t>may rely too much on one</w:t>
            </w:r>
            <w:r>
              <w:rPr>
                <w:rFonts w:ascii="Arial" w:hAnsi="Arial" w:cs="Arial"/>
                <w:sz w:val="16"/>
                <w:szCs w:val="16"/>
              </w:rPr>
              <w:t xml:space="preserve"> type of evidence or method or may not be the most appropriate or effective evidence and methods. Some evaluation, explanation, and analysis of evidence. </w:t>
            </w:r>
          </w:p>
        </w:tc>
        <w:tc>
          <w:tcPr>
            <w:tcW w:w="0" w:type="auto"/>
            <w:shd w:val="clear" w:color="auto" w:fill="auto"/>
          </w:tcPr>
          <w:p w14:paraId="2947F454" w14:textId="77777777" w:rsidR="00CF4408" w:rsidRPr="00BA7FF4" w:rsidRDefault="00CF4408" w:rsidP="00BC366E">
            <w:pPr>
              <w:contextualSpacing/>
              <w:rPr>
                <w:rFonts w:ascii="Arial" w:hAnsi="Arial" w:cs="Arial"/>
                <w:sz w:val="16"/>
                <w:szCs w:val="16"/>
              </w:rPr>
            </w:pPr>
            <w:r w:rsidRPr="00382DFB">
              <w:rPr>
                <w:rFonts w:ascii="Arial" w:hAnsi="Arial" w:cs="Arial"/>
                <w:sz w:val="16"/>
                <w:szCs w:val="16"/>
              </w:rPr>
              <w:t xml:space="preserve">Provides </w:t>
            </w:r>
            <w:r>
              <w:rPr>
                <w:rFonts w:ascii="Arial" w:hAnsi="Arial" w:cs="Arial"/>
                <w:sz w:val="16"/>
                <w:szCs w:val="16"/>
              </w:rPr>
              <w:t xml:space="preserve">some </w:t>
            </w:r>
            <w:r w:rsidRPr="00382DFB">
              <w:rPr>
                <w:rFonts w:ascii="Arial" w:hAnsi="Arial" w:cs="Arial"/>
                <w:sz w:val="16"/>
                <w:szCs w:val="16"/>
              </w:rPr>
              <w:t>development</w:t>
            </w:r>
            <w:r>
              <w:rPr>
                <w:rFonts w:ascii="Arial" w:hAnsi="Arial" w:cs="Arial"/>
                <w:sz w:val="16"/>
                <w:szCs w:val="16"/>
              </w:rPr>
              <w:t xml:space="preserve"> but c</w:t>
            </w:r>
            <w:r w:rsidRPr="00382DFB">
              <w:rPr>
                <w:rFonts w:ascii="Arial" w:hAnsi="Arial" w:cs="Arial"/>
                <w:sz w:val="16"/>
                <w:szCs w:val="16"/>
              </w:rPr>
              <w:t>ontains too much generality</w:t>
            </w:r>
            <w:r>
              <w:rPr>
                <w:rFonts w:ascii="Arial" w:hAnsi="Arial" w:cs="Arial"/>
                <w:sz w:val="16"/>
                <w:szCs w:val="16"/>
              </w:rPr>
              <w:t xml:space="preserve"> and reasoning could have some flaws or may rely on inappropriate evidence that is not always evaluated, explained, or analyzed. Thinking and argumentation </w:t>
            </w:r>
            <w:r w:rsidR="00B9248B">
              <w:rPr>
                <w:rFonts w:ascii="Arial" w:hAnsi="Arial" w:cs="Arial"/>
                <w:sz w:val="16"/>
                <w:szCs w:val="16"/>
              </w:rPr>
              <w:t xml:space="preserve">may be </w:t>
            </w:r>
            <w:r>
              <w:rPr>
                <w:rFonts w:ascii="Arial" w:hAnsi="Arial" w:cs="Arial"/>
                <w:sz w:val="16"/>
                <w:szCs w:val="16"/>
              </w:rPr>
              <w:t xml:space="preserve">too </w:t>
            </w:r>
            <w:r>
              <w:rPr>
                <w:rFonts w:ascii="Arial" w:hAnsi="Arial" w:cs="Arial"/>
                <w:sz w:val="16"/>
                <w:szCs w:val="16"/>
              </w:rPr>
              <w:lastRenderedPageBreak/>
              <w:t xml:space="preserve">simplistic. </w:t>
            </w:r>
            <w:r w:rsidRPr="00382DFB">
              <w:rPr>
                <w:rFonts w:ascii="Arial" w:hAnsi="Arial" w:cs="Arial"/>
                <w:sz w:val="16"/>
                <w:szCs w:val="16"/>
              </w:rPr>
              <w:t xml:space="preserve"> </w:t>
            </w:r>
          </w:p>
        </w:tc>
        <w:tc>
          <w:tcPr>
            <w:tcW w:w="0" w:type="auto"/>
            <w:shd w:val="clear" w:color="auto" w:fill="auto"/>
          </w:tcPr>
          <w:p w14:paraId="48750C90" w14:textId="77777777" w:rsidR="00CF4408" w:rsidRPr="00BA7FF4" w:rsidRDefault="00CF4408" w:rsidP="00BC366E">
            <w:pPr>
              <w:contextualSpacing/>
              <w:rPr>
                <w:rFonts w:ascii="Arial" w:hAnsi="Arial" w:cs="Arial"/>
                <w:sz w:val="16"/>
                <w:szCs w:val="16"/>
              </w:rPr>
            </w:pPr>
            <w:r w:rsidRPr="00382DFB">
              <w:rPr>
                <w:rFonts w:ascii="Arial" w:hAnsi="Arial" w:cs="Arial"/>
                <w:sz w:val="16"/>
                <w:szCs w:val="16"/>
              </w:rPr>
              <w:lastRenderedPageBreak/>
              <w:t>Does not provide sufficient development of the focus.</w:t>
            </w:r>
            <w:r>
              <w:rPr>
                <w:rFonts w:ascii="Arial" w:hAnsi="Arial" w:cs="Arial"/>
                <w:sz w:val="16"/>
                <w:szCs w:val="16"/>
              </w:rPr>
              <w:t xml:space="preserve"> Offers either no reasoning or flawed reasoning and inappropriate or no engagement with evidence that is not evaluated, explained, and analyzed. </w:t>
            </w:r>
          </w:p>
        </w:tc>
      </w:tr>
      <w:tr w:rsidR="00B9248B" w:rsidRPr="00FB229A" w14:paraId="3B766AB2" w14:textId="77777777" w:rsidTr="00B6080D">
        <w:tc>
          <w:tcPr>
            <w:tcW w:w="0" w:type="auto"/>
            <w:shd w:val="clear" w:color="auto" w:fill="auto"/>
          </w:tcPr>
          <w:p w14:paraId="50F8C54E" w14:textId="5F254A55" w:rsidR="00CF4408" w:rsidRPr="00BA7FF4" w:rsidRDefault="004C2294" w:rsidP="00350BF0">
            <w:pPr>
              <w:contextualSpacing/>
              <w:rPr>
                <w:rFonts w:ascii="Arial" w:hAnsi="Arial" w:cs="Arial"/>
                <w:sz w:val="20"/>
                <w:szCs w:val="20"/>
              </w:rPr>
            </w:pPr>
            <w:r>
              <w:rPr>
                <w:rFonts w:ascii="Arial" w:hAnsi="Arial" w:cs="Arial"/>
                <w:b/>
                <w:sz w:val="20"/>
                <w:szCs w:val="20"/>
              </w:rPr>
              <w:t xml:space="preserve">3. </w:t>
            </w:r>
            <w:r w:rsidR="00CF4408">
              <w:rPr>
                <w:rFonts w:ascii="Arial" w:hAnsi="Arial" w:cs="Arial"/>
                <w:b/>
                <w:sz w:val="20"/>
                <w:szCs w:val="20"/>
              </w:rPr>
              <w:t>Organization and Coherency</w:t>
            </w:r>
            <w:r w:rsidR="00CF4408" w:rsidRPr="00BA7FF4">
              <w:rPr>
                <w:rFonts w:ascii="Arial" w:hAnsi="Arial" w:cs="Arial"/>
                <w:sz w:val="20"/>
                <w:szCs w:val="20"/>
              </w:rPr>
              <w:t xml:space="preserve">: Begins with an effective introduction and develops logical sequencing of ideas leading to a clear conclusion. </w:t>
            </w:r>
          </w:p>
        </w:tc>
        <w:tc>
          <w:tcPr>
            <w:tcW w:w="0" w:type="auto"/>
            <w:shd w:val="clear" w:color="auto" w:fill="auto"/>
          </w:tcPr>
          <w:p w14:paraId="72B62CEE" w14:textId="77777777" w:rsidR="00CF4408" w:rsidRPr="00BA7FF4" w:rsidRDefault="00CF4408" w:rsidP="00244385">
            <w:pPr>
              <w:contextualSpacing/>
              <w:rPr>
                <w:rFonts w:ascii="Arial" w:hAnsi="Arial" w:cs="Arial"/>
                <w:sz w:val="16"/>
                <w:szCs w:val="16"/>
              </w:rPr>
            </w:pPr>
            <w:r w:rsidRPr="00BA7FF4">
              <w:rPr>
                <w:rFonts w:ascii="Arial" w:hAnsi="Arial" w:cs="Arial"/>
                <w:sz w:val="16"/>
                <w:szCs w:val="16"/>
              </w:rPr>
              <w:t>Sets up a clear and interesting context for the thesis in the introduction. Clearly divides, arranges, and develops paragraphs. Uses transitions to enable the reader to make connections between ideas. Ends with a clear and effective conclusion.</w:t>
            </w:r>
          </w:p>
        </w:tc>
        <w:tc>
          <w:tcPr>
            <w:tcW w:w="0" w:type="auto"/>
            <w:shd w:val="clear" w:color="auto" w:fill="auto"/>
          </w:tcPr>
          <w:p w14:paraId="51E6A05E" w14:textId="77777777" w:rsidR="00CF4408" w:rsidRPr="00BA7FF4" w:rsidRDefault="00CF4408" w:rsidP="00A96DD2">
            <w:pPr>
              <w:contextualSpacing/>
              <w:rPr>
                <w:rFonts w:ascii="Arial" w:hAnsi="Arial" w:cs="Arial"/>
                <w:sz w:val="16"/>
                <w:szCs w:val="16"/>
              </w:rPr>
            </w:pPr>
            <w:r w:rsidRPr="00BA7FF4">
              <w:rPr>
                <w:rFonts w:ascii="Arial" w:hAnsi="Arial" w:cs="Arial"/>
                <w:sz w:val="16"/>
                <w:szCs w:val="16"/>
              </w:rPr>
              <w:t>Sets up a context for the thesis in the introduction. Clearly divides, arranges, and develops paragraphs, though a few could use work. Uses transitions to enable the reader to make connections between ideas. Ends with a clear conclusion.</w:t>
            </w:r>
          </w:p>
        </w:tc>
        <w:tc>
          <w:tcPr>
            <w:tcW w:w="0" w:type="auto"/>
            <w:shd w:val="clear" w:color="auto" w:fill="auto"/>
          </w:tcPr>
          <w:p w14:paraId="17A3245F" w14:textId="77777777" w:rsidR="00CF4408" w:rsidRPr="00BA7FF4" w:rsidRDefault="00CF4408" w:rsidP="002763D3">
            <w:pPr>
              <w:contextualSpacing/>
              <w:rPr>
                <w:rFonts w:ascii="Arial" w:hAnsi="Arial" w:cs="Arial"/>
                <w:sz w:val="16"/>
                <w:szCs w:val="16"/>
              </w:rPr>
            </w:pPr>
            <w:r w:rsidRPr="00BA7FF4">
              <w:rPr>
                <w:rFonts w:ascii="Arial" w:hAnsi="Arial" w:cs="Arial"/>
                <w:sz w:val="16"/>
                <w:szCs w:val="16"/>
              </w:rPr>
              <w:t>Contains a general sense of organization, with some paragraphs seemingly misplaced or undeveloped. Contains an introduction and conclusion, but they may be too general and lack context for the thesis. Does not always use clear transitions, making the paper seem disjointed.</w:t>
            </w:r>
          </w:p>
        </w:tc>
        <w:tc>
          <w:tcPr>
            <w:tcW w:w="0" w:type="auto"/>
            <w:shd w:val="clear" w:color="auto" w:fill="auto"/>
          </w:tcPr>
          <w:p w14:paraId="68B70B67" w14:textId="77777777" w:rsidR="00CF4408" w:rsidRPr="00BA7FF4" w:rsidRDefault="00CF4408" w:rsidP="00244385">
            <w:pPr>
              <w:contextualSpacing/>
              <w:rPr>
                <w:rFonts w:ascii="Arial" w:hAnsi="Arial" w:cs="Arial"/>
                <w:sz w:val="16"/>
                <w:szCs w:val="16"/>
              </w:rPr>
            </w:pPr>
            <w:r w:rsidRPr="00BA7FF4">
              <w:rPr>
                <w:rFonts w:ascii="Arial" w:hAnsi="Arial" w:cs="Arial"/>
                <w:sz w:val="16"/>
                <w:szCs w:val="16"/>
              </w:rPr>
              <w:t xml:space="preserve">Does not contain a clear sense of organization. May have an unclear or nonexistent introduction and conclusion. Lacks clear paragraph development and transitions between ideas. </w:t>
            </w:r>
          </w:p>
        </w:tc>
        <w:tc>
          <w:tcPr>
            <w:tcW w:w="0" w:type="auto"/>
            <w:shd w:val="clear" w:color="auto" w:fill="auto"/>
          </w:tcPr>
          <w:p w14:paraId="513D65C7" w14:textId="77777777" w:rsidR="00CF4408" w:rsidRPr="00BA7FF4" w:rsidRDefault="00CF4408" w:rsidP="00244385">
            <w:pPr>
              <w:contextualSpacing/>
              <w:rPr>
                <w:rFonts w:ascii="Arial" w:hAnsi="Arial" w:cs="Arial"/>
                <w:sz w:val="16"/>
                <w:szCs w:val="16"/>
              </w:rPr>
            </w:pPr>
            <w:r w:rsidRPr="00BA7FF4">
              <w:rPr>
                <w:rFonts w:ascii="Arial" w:hAnsi="Arial" w:cs="Arial"/>
                <w:sz w:val="16"/>
                <w:szCs w:val="16"/>
              </w:rPr>
              <w:t>Does not contain a clear sense of organization. May seem haphazard and arbitrary.</w:t>
            </w:r>
          </w:p>
        </w:tc>
      </w:tr>
      <w:tr w:rsidR="00B9248B" w:rsidRPr="00FB229A" w14:paraId="2120641C" w14:textId="77777777" w:rsidTr="00B6080D">
        <w:tc>
          <w:tcPr>
            <w:tcW w:w="0" w:type="auto"/>
            <w:shd w:val="clear" w:color="auto" w:fill="auto"/>
          </w:tcPr>
          <w:p w14:paraId="283A51F7" w14:textId="7AC1EB86" w:rsidR="00CF4408" w:rsidRPr="00382DFB" w:rsidRDefault="004C2294" w:rsidP="00B9248B">
            <w:pPr>
              <w:rPr>
                <w:rFonts w:ascii="Arial" w:hAnsi="Arial" w:cs="Arial"/>
                <w:b/>
                <w:sz w:val="20"/>
                <w:szCs w:val="20"/>
              </w:rPr>
            </w:pPr>
            <w:r>
              <w:rPr>
                <w:rFonts w:ascii="Arial" w:hAnsi="Arial" w:cs="Arial"/>
                <w:b/>
                <w:sz w:val="20"/>
                <w:szCs w:val="20"/>
              </w:rPr>
              <w:t xml:space="preserve">4a. </w:t>
            </w:r>
            <w:r w:rsidR="00CF4408">
              <w:rPr>
                <w:rFonts w:ascii="Arial" w:hAnsi="Arial" w:cs="Arial"/>
                <w:b/>
                <w:sz w:val="20"/>
                <w:szCs w:val="20"/>
              </w:rPr>
              <w:t>Information Literacy</w:t>
            </w:r>
            <w:r w:rsidR="00B9248B">
              <w:rPr>
                <w:rFonts w:ascii="Arial" w:hAnsi="Arial" w:cs="Arial"/>
                <w:b/>
                <w:sz w:val="20"/>
                <w:szCs w:val="20"/>
              </w:rPr>
              <w:t>:</w:t>
            </w:r>
            <w:r w:rsidR="00CF4408">
              <w:rPr>
                <w:rFonts w:ascii="Arial" w:hAnsi="Arial" w:cs="Arial"/>
                <w:b/>
                <w:sz w:val="20"/>
                <w:szCs w:val="20"/>
              </w:rPr>
              <w:t xml:space="preserve"> Engagement with Sources</w:t>
            </w:r>
            <w:r w:rsidR="00CF4408" w:rsidRPr="00BA7FF4">
              <w:rPr>
                <w:rFonts w:ascii="Arial" w:hAnsi="Arial" w:cs="Arial"/>
                <w:b/>
                <w:sz w:val="20"/>
                <w:szCs w:val="20"/>
              </w:rPr>
              <w:t xml:space="preserve">: </w:t>
            </w:r>
            <w:r w:rsidR="00CF4408" w:rsidRPr="00BA7FF4">
              <w:rPr>
                <w:rFonts w:ascii="Arial" w:hAnsi="Arial" w:cs="Arial"/>
                <w:sz w:val="20"/>
                <w:szCs w:val="20"/>
              </w:rPr>
              <w:t xml:space="preserve">Draws from a variety of sources to support, deepen, extend, qualify, and/or question the </w:t>
            </w:r>
            <w:r w:rsidR="00CF4408">
              <w:rPr>
                <w:rFonts w:ascii="Arial" w:hAnsi="Arial" w:cs="Arial"/>
                <w:sz w:val="20"/>
                <w:szCs w:val="20"/>
              </w:rPr>
              <w:t>argument or inquiry</w:t>
            </w:r>
            <w:r w:rsidR="00B9248B">
              <w:rPr>
                <w:rFonts w:ascii="Arial" w:hAnsi="Arial" w:cs="Arial"/>
                <w:sz w:val="20"/>
                <w:szCs w:val="20"/>
              </w:rPr>
              <w:t>.</w:t>
            </w:r>
          </w:p>
        </w:tc>
        <w:tc>
          <w:tcPr>
            <w:tcW w:w="0" w:type="auto"/>
            <w:shd w:val="clear" w:color="auto" w:fill="auto"/>
          </w:tcPr>
          <w:p w14:paraId="60674B3E" w14:textId="77777777" w:rsidR="00CF4408" w:rsidRPr="00382DFB" w:rsidRDefault="00CF4408" w:rsidP="005F08B9">
            <w:pPr>
              <w:rPr>
                <w:rFonts w:ascii="Arial" w:hAnsi="Arial" w:cs="Arial"/>
                <w:sz w:val="16"/>
                <w:szCs w:val="16"/>
              </w:rPr>
            </w:pPr>
            <w:r w:rsidRPr="00382DFB">
              <w:rPr>
                <w:rFonts w:ascii="Arial" w:hAnsi="Arial" w:cs="Arial"/>
                <w:sz w:val="16"/>
                <w:szCs w:val="16"/>
              </w:rPr>
              <w:t xml:space="preserve">Uses sources to synthesize the research and enter a conversation on the topic. </w:t>
            </w:r>
            <w:r>
              <w:rPr>
                <w:rFonts w:ascii="Arial" w:hAnsi="Arial" w:cs="Arial"/>
                <w:sz w:val="16"/>
                <w:szCs w:val="16"/>
              </w:rPr>
              <w:t>Engages in a conversation with the ideas of others.</w:t>
            </w:r>
          </w:p>
        </w:tc>
        <w:tc>
          <w:tcPr>
            <w:tcW w:w="0" w:type="auto"/>
            <w:shd w:val="clear" w:color="auto" w:fill="auto"/>
          </w:tcPr>
          <w:p w14:paraId="75BE738B" w14:textId="77777777" w:rsidR="00CF4408" w:rsidRPr="00382DFB" w:rsidRDefault="00CF4408" w:rsidP="005F08B9">
            <w:pPr>
              <w:rPr>
                <w:rFonts w:ascii="Arial" w:hAnsi="Arial" w:cs="Arial"/>
                <w:sz w:val="16"/>
                <w:szCs w:val="16"/>
              </w:rPr>
            </w:pPr>
            <w:r w:rsidRPr="00382DFB">
              <w:rPr>
                <w:rFonts w:ascii="Arial" w:hAnsi="Arial" w:cs="Arial"/>
                <w:sz w:val="16"/>
                <w:szCs w:val="16"/>
              </w:rPr>
              <w:t>Uses sources in several ways, but may rely too much on use of sources as support</w:t>
            </w:r>
            <w:r>
              <w:rPr>
                <w:rFonts w:ascii="Arial" w:hAnsi="Arial" w:cs="Arial"/>
                <w:sz w:val="16"/>
                <w:szCs w:val="16"/>
              </w:rPr>
              <w:t xml:space="preserve"> only. Engages in a conversation with the ideas of others though some places may not fully engage with the source.</w:t>
            </w:r>
          </w:p>
        </w:tc>
        <w:tc>
          <w:tcPr>
            <w:tcW w:w="0" w:type="auto"/>
            <w:shd w:val="clear" w:color="auto" w:fill="auto"/>
          </w:tcPr>
          <w:p w14:paraId="26639C86" w14:textId="77777777" w:rsidR="00CF4408" w:rsidRPr="00382DFB" w:rsidRDefault="00CF4408" w:rsidP="00CF4408">
            <w:pPr>
              <w:rPr>
                <w:rFonts w:ascii="Arial" w:hAnsi="Arial" w:cs="Arial"/>
                <w:sz w:val="16"/>
                <w:szCs w:val="16"/>
              </w:rPr>
            </w:pPr>
            <w:r>
              <w:rPr>
                <w:rFonts w:ascii="Arial" w:hAnsi="Arial" w:cs="Arial"/>
                <w:sz w:val="16"/>
                <w:szCs w:val="16"/>
              </w:rPr>
              <w:t>Uses sources mostly as support with some engagement with the ideas of others.</w:t>
            </w:r>
          </w:p>
        </w:tc>
        <w:tc>
          <w:tcPr>
            <w:tcW w:w="0" w:type="auto"/>
            <w:shd w:val="clear" w:color="auto" w:fill="auto"/>
          </w:tcPr>
          <w:p w14:paraId="5678926D" w14:textId="77777777" w:rsidR="00CF4408" w:rsidRPr="00382DFB" w:rsidRDefault="00CF4408" w:rsidP="0088128C">
            <w:pPr>
              <w:rPr>
                <w:rFonts w:ascii="Arial" w:hAnsi="Arial" w:cs="Arial"/>
                <w:sz w:val="16"/>
                <w:szCs w:val="16"/>
              </w:rPr>
            </w:pPr>
            <w:r>
              <w:rPr>
                <w:rFonts w:ascii="Arial" w:hAnsi="Arial" w:cs="Arial"/>
                <w:sz w:val="16"/>
                <w:szCs w:val="16"/>
              </w:rPr>
              <w:t>Uses sources only as support with minimal engagement with the ideas of others. May take the ideas of others as fact, without question.</w:t>
            </w:r>
          </w:p>
        </w:tc>
        <w:tc>
          <w:tcPr>
            <w:tcW w:w="0" w:type="auto"/>
            <w:shd w:val="clear" w:color="auto" w:fill="auto"/>
          </w:tcPr>
          <w:p w14:paraId="6A963FF4" w14:textId="77777777" w:rsidR="00CF4408" w:rsidRPr="00382DFB" w:rsidRDefault="00CF4408" w:rsidP="005F08B9">
            <w:pPr>
              <w:rPr>
                <w:rFonts w:ascii="Arial" w:hAnsi="Arial" w:cs="Arial"/>
                <w:sz w:val="16"/>
                <w:szCs w:val="16"/>
              </w:rPr>
            </w:pPr>
            <w:r w:rsidRPr="00382DFB">
              <w:rPr>
                <w:rFonts w:ascii="Arial" w:hAnsi="Arial" w:cs="Arial"/>
                <w:sz w:val="16"/>
                <w:szCs w:val="16"/>
              </w:rPr>
              <w:t xml:space="preserve">Demonstrates a lack of understanding of effective use of sources. </w:t>
            </w:r>
            <w:r>
              <w:rPr>
                <w:rFonts w:ascii="Arial" w:hAnsi="Arial" w:cs="Arial"/>
                <w:sz w:val="16"/>
                <w:szCs w:val="16"/>
              </w:rPr>
              <w:t xml:space="preserve">Does not engage with the ideas of others. </w:t>
            </w:r>
          </w:p>
        </w:tc>
      </w:tr>
      <w:tr w:rsidR="00B9248B" w:rsidRPr="00FB229A" w14:paraId="621376AA" w14:textId="77777777" w:rsidTr="00B6080D">
        <w:tc>
          <w:tcPr>
            <w:tcW w:w="0" w:type="auto"/>
            <w:shd w:val="clear" w:color="auto" w:fill="auto"/>
          </w:tcPr>
          <w:p w14:paraId="3CBE7450" w14:textId="23155F75" w:rsidR="00CF4408" w:rsidRPr="005F08B9" w:rsidRDefault="004C2294" w:rsidP="006D6C07">
            <w:pPr>
              <w:rPr>
                <w:rFonts w:ascii="Arial" w:hAnsi="Arial" w:cs="Arial"/>
                <w:sz w:val="20"/>
                <w:szCs w:val="20"/>
              </w:rPr>
            </w:pPr>
            <w:r>
              <w:rPr>
                <w:rFonts w:ascii="Arial" w:hAnsi="Arial" w:cs="Arial"/>
                <w:b/>
                <w:sz w:val="20"/>
                <w:szCs w:val="20"/>
              </w:rPr>
              <w:t xml:space="preserve">4b. </w:t>
            </w:r>
            <w:r w:rsidR="00CF4408">
              <w:rPr>
                <w:rFonts w:ascii="Arial" w:hAnsi="Arial" w:cs="Arial"/>
                <w:b/>
                <w:sz w:val="20"/>
                <w:szCs w:val="20"/>
              </w:rPr>
              <w:t xml:space="preserve">Information Literacy: </w:t>
            </w:r>
            <w:r w:rsidR="00CF4408" w:rsidRPr="004F0F9B">
              <w:rPr>
                <w:rFonts w:ascii="Arial" w:hAnsi="Arial" w:cs="Arial"/>
                <w:b/>
                <w:sz w:val="20"/>
                <w:szCs w:val="20"/>
              </w:rPr>
              <w:t>Choice of Sources</w:t>
            </w:r>
            <w:r w:rsidR="00CF4408">
              <w:rPr>
                <w:rFonts w:ascii="Arial" w:hAnsi="Arial" w:cs="Arial"/>
                <w:b/>
                <w:sz w:val="20"/>
                <w:szCs w:val="20"/>
              </w:rPr>
              <w:t xml:space="preserve">: </w:t>
            </w:r>
            <w:r w:rsidR="00CF4408">
              <w:rPr>
                <w:rFonts w:ascii="Arial" w:hAnsi="Arial" w:cs="Arial"/>
                <w:sz w:val="20"/>
                <w:szCs w:val="20"/>
              </w:rPr>
              <w:t>Chooses the most effective sources for the topic and purpose that show variety in approach/point of view</w:t>
            </w:r>
          </w:p>
        </w:tc>
        <w:tc>
          <w:tcPr>
            <w:tcW w:w="0" w:type="auto"/>
            <w:shd w:val="clear" w:color="auto" w:fill="auto"/>
          </w:tcPr>
          <w:p w14:paraId="7180FE7F" w14:textId="77777777" w:rsidR="00CF4408" w:rsidRPr="00382DFB" w:rsidRDefault="00CF4408" w:rsidP="00757A58">
            <w:pPr>
              <w:rPr>
                <w:rFonts w:ascii="Arial" w:hAnsi="Arial" w:cs="Arial"/>
                <w:sz w:val="16"/>
                <w:szCs w:val="16"/>
              </w:rPr>
            </w:pPr>
            <w:r>
              <w:rPr>
                <w:rFonts w:ascii="Arial" w:hAnsi="Arial" w:cs="Arial"/>
                <w:sz w:val="16"/>
                <w:szCs w:val="16"/>
              </w:rPr>
              <w:t xml:space="preserve">Cites a variety of sources in terms of point of view expressed and type of source, which are appropriate for the topic and purpose. </w:t>
            </w:r>
          </w:p>
        </w:tc>
        <w:tc>
          <w:tcPr>
            <w:tcW w:w="0" w:type="auto"/>
            <w:shd w:val="clear" w:color="auto" w:fill="auto"/>
          </w:tcPr>
          <w:p w14:paraId="7CB03B61" w14:textId="77777777" w:rsidR="00CF4408" w:rsidRPr="00382DFB" w:rsidRDefault="00CF4408" w:rsidP="00F45B4E">
            <w:pPr>
              <w:rPr>
                <w:rFonts w:ascii="Arial" w:hAnsi="Arial" w:cs="Arial"/>
                <w:sz w:val="16"/>
                <w:szCs w:val="16"/>
              </w:rPr>
            </w:pPr>
            <w:r>
              <w:rPr>
                <w:rFonts w:ascii="Arial" w:hAnsi="Arial" w:cs="Arial"/>
                <w:sz w:val="16"/>
                <w:szCs w:val="16"/>
              </w:rPr>
              <w:t>Cites a variety of sources, but relies too much on certain views or types of sources, though they are appropriate for the topic and purpose.</w:t>
            </w:r>
          </w:p>
        </w:tc>
        <w:tc>
          <w:tcPr>
            <w:tcW w:w="0" w:type="auto"/>
            <w:shd w:val="clear" w:color="auto" w:fill="auto"/>
          </w:tcPr>
          <w:p w14:paraId="0FE2F226" w14:textId="77777777" w:rsidR="00CF4408" w:rsidRPr="00382DFB" w:rsidRDefault="00CF4408" w:rsidP="00757A58">
            <w:pPr>
              <w:rPr>
                <w:rFonts w:ascii="Arial" w:hAnsi="Arial" w:cs="Arial"/>
                <w:sz w:val="16"/>
                <w:szCs w:val="16"/>
              </w:rPr>
            </w:pPr>
            <w:r>
              <w:rPr>
                <w:rFonts w:ascii="Arial" w:hAnsi="Arial" w:cs="Arial"/>
                <w:sz w:val="16"/>
                <w:szCs w:val="16"/>
              </w:rPr>
              <w:t xml:space="preserve">Cites too many similar </w:t>
            </w:r>
            <w:proofErr w:type="gramStart"/>
            <w:r>
              <w:rPr>
                <w:rFonts w:ascii="Arial" w:hAnsi="Arial" w:cs="Arial"/>
                <w:sz w:val="16"/>
                <w:szCs w:val="16"/>
              </w:rPr>
              <w:t>type</w:t>
            </w:r>
            <w:proofErr w:type="gramEnd"/>
            <w:r>
              <w:rPr>
                <w:rFonts w:ascii="Arial" w:hAnsi="Arial" w:cs="Arial"/>
                <w:sz w:val="16"/>
                <w:szCs w:val="16"/>
              </w:rPr>
              <w:t xml:space="preserve"> of sources in terms of point of view and type of source. Relies too much on certain kinds of sources and may not use the best sources for the topic and purpose.</w:t>
            </w:r>
          </w:p>
        </w:tc>
        <w:tc>
          <w:tcPr>
            <w:tcW w:w="0" w:type="auto"/>
            <w:shd w:val="clear" w:color="auto" w:fill="auto"/>
          </w:tcPr>
          <w:p w14:paraId="107063AA" w14:textId="77777777" w:rsidR="00CF4408" w:rsidRPr="00382DFB" w:rsidRDefault="00CF4408" w:rsidP="00FA7CC7">
            <w:pPr>
              <w:rPr>
                <w:rFonts w:ascii="Arial" w:hAnsi="Arial" w:cs="Arial"/>
                <w:sz w:val="16"/>
                <w:szCs w:val="16"/>
              </w:rPr>
            </w:pPr>
            <w:r>
              <w:rPr>
                <w:rFonts w:ascii="Arial" w:hAnsi="Arial" w:cs="Arial"/>
                <w:sz w:val="16"/>
                <w:szCs w:val="16"/>
              </w:rPr>
              <w:t xml:space="preserve">Cites sources that meet the minimum requirements of the assignment. Sources chosen are not the best for the topic and purpose.  </w:t>
            </w:r>
          </w:p>
        </w:tc>
        <w:tc>
          <w:tcPr>
            <w:tcW w:w="0" w:type="auto"/>
            <w:shd w:val="clear" w:color="auto" w:fill="auto"/>
          </w:tcPr>
          <w:p w14:paraId="42AC2BA7" w14:textId="77777777" w:rsidR="00CF4408" w:rsidRPr="00382DFB" w:rsidRDefault="00CF4408" w:rsidP="00B6080D">
            <w:pPr>
              <w:rPr>
                <w:rFonts w:ascii="Arial" w:hAnsi="Arial" w:cs="Arial"/>
                <w:sz w:val="16"/>
                <w:szCs w:val="16"/>
              </w:rPr>
            </w:pPr>
            <w:r>
              <w:rPr>
                <w:rFonts w:ascii="Arial" w:hAnsi="Arial" w:cs="Arial"/>
                <w:sz w:val="16"/>
                <w:szCs w:val="16"/>
              </w:rPr>
              <w:t xml:space="preserve">Does not meet the minimum requirements of a research paper in terms of sources chosen. </w:t>
            </w:r>
          </w:p>
        </w:tc>
      </w:tr>
      <w:tr w:rsidR="00B9248B" w:rsidRPr="00FB229A" w14:paraId="2C1E870E" w14:textId="77777777" w:rsidTr="00B6080D">
        <w:tc>
          <w:tcPr>
            <w:tcW w:w="0" w:type="auto"/>
            <w:shd w:val="clear" w:color="auto" w:fill="auto"/>
          </w:tcPr>
          <w:p w14:paraId="13CFD4D9" w14:textId="473DFCC5" w:rsidR="00CF4408" w:rsidRPr="004F0F9B" w:rsidRDefault="004C2294" w:rsidP="007772F7">
            <w:pPr>
              <w:rPr>
                <w:rFonts w:ascii="Arial" w:hAnsi="Arial" w:cs="Arial"/>
                <w:b/>
                <w:sz w:val="20"/>
                <w:szCs w:val="20"/>
              </w:rPr>
            </w:pPr>
            <w:r>
              <w:rPr>
                <w:rFonts w:ascii="Arial" w:hAnsi="Arial" w:cs="Arial"/>
                <w:b/>
                <w:sz w:val="20"/>
                <w:szCs w:val="20"/>
              </w:rPr>
              <w:t xml:space="preserve">4c. </w:t>
            </w:r>
            <w:r w:rsidR="00CF4408" w:rsidRPr="004F0F9B">
              <w:rPr>
                <w:rFonts w:ascii="Arial" w:hAnsi="Arial" w:cs="Arial"/>
                <w:b/>
                <w:sz w:val="20"/>
                <w:szCs w:val="20"/>
              </w:rPr>
              <w:t>Integration and Attribution of Sources</w:t>
            </w:r>
            <w:r w:rsidR="00156B12">
              <w:rPr>
                <w:rFonts w:ascii="Arial" w:hAnsi="Arial" w:cs="Arial"/>
                <w:b/>
                <w:sz w:val="20"/>
                <w:szCs w:val="20"/>
              </w:rPr>
              <w:t xml:space="preserve">: </w:t>
            </w:r>
            <w:r w:rsidR="00156B12" w:rsidRPr="00156B12">
              <w:rPr>
                <w:rFonts w:ascii="Arial" w:hAnsi="Arial" w:cs="Arial"/>
                <w:sz w:val="20"/>
                <w:szCs w:val="20"/>
              </w:rPr>
              <w:t>Demonstrates knowledge of when and how to incorporate quotation, paraphrase, and summary</w:t>
            </w:r>
            <w:r w:rsidR="00156B12">
              <w:rPr>
                <w:rFonts w:ascii="Arial" w:hAnsi="Arial" w:cs="Arial"/>
                <w:sz w:val="20"/>
                <w:szCs w:val="20"/>
              </w:rPr>
              <w:t xml:space="preserve">, and uses proper attribution. </w:t>
            </w:r>
          </w:p>
        </w:tc>
        <w:tc>
          <w:tcPr>
            <w:tcW w:w="0" w:type="auto"/>
            <w:shd w:val="clear" w:color="auto" w:fill="auto"/>
          </w:tcPr>
          <w:p w14:paraId="27255137" w14:textId="77777777" w:rsidR="00CF4408" w:rsidRPr="00382DFB" w:rsidRDefault="00CF4408" w:rsidP="006D6C07">
            <w:pPr>
              <w:rPr>
                <w:rFonts w:ascii="Arial" w:hAnsi="Arial" w:cs="Arial"/>
                <w:sz w:val="16"/>
                <w:szCs w:val="16"/>
              </w:rPr>
            </w:pPr>
            <w:r w:rsidRPr="00382DFB">
              <w:rPr>
                <w:rFonts w:ascii="Arial" w:hAnsi="Arial" w:cs="Arial"/>
                <w:sz w:val="16"/>
                <w:szCs w:val="16"/>
              </w:rPr>
              <w:t xml:space="preserve">Demonstrates knowledge of when and how to incorporate quotation, paraphrase, and summary. Integrates sources effectively and uses proper attribution according to </w:t>
            </w:r>
            <w:r>
              <w:rPr>
                <w:rFonts w:ascii="Arial" w:hAnsi="Arial" w:cs="Arial"/>
                <w:sz w:val="16"/>
                <w:szCs w:val="16"/>
              </w:rPr>
              <w:t xml:space="preserve">disciplinary </w:t>
            </w:r>
            <w:r w:rsidRPr="00382DFB">
              <w:rPr>
                <w:rFonts w:ascii="Arial" w:hAnsi="Arial" w:cs="Arial"/>
                <w:sz w:val="16"/>
                <w:szCs w:val="16"/>
              </w:rPr>
              <w:t>conventions.</w:t>
            </w:r>
          </w:p>
        </w:tc>
        <w:tc>
          <w:tcPr>
            <w:tcW w:w="0" w:type="auto"/>
            <w:shd w:val="clear" w:color="auto" w:fill="auto"/>
          </w:tcPr>
          <w:p w14:paraId="5DA9704A" w14:textId="77777777" w:rsidR="00CF4408" w:rsidRPr="00382DFB" w:rsidRDefault="00CF4408" w:rsidP="006D6C07">
            <w:pPr>
              <w:rPr>
                <w:rFonts w:ascii="Arial" w:hAnsi="Arial" w:cs="Arial"/>
                <w:sz w:val="16"/>
                <w:szCs w:val="16"/>
              </w:rPr>
            </w:pPr>
            <w:r w:rsidRPr="00382DFB">
              <w:rPr>
                <w:rFonts w:ascii="Arial" w:hAnsi="Arial" w:cs="Arial"/>
                <w:sz w:val="16"/>
                <w:szCs w:val="16"/>
              </w:rPr>
              <w:t xml:space="preserve">Varies between quotation, paraphrase, and summary. There may be places where a source could be better integrated or explained. Uses proper attribution according to </w:t>
            </w:r>
            <w:r>
              <w:rPr>
                <w:rFonts w:ascii="Arial" w:hAnsi="Arial" w:cs="Arial"/>
                <w:sz w:val="16"/>
                <w:szCs w:val="16"/>
              </w:rPr>
              <w:lastRenderedPageBreak/>
              <w:t xml:space="preserve">disciplinary </w:t>
            </w:r>
            <w:r w:rsidRPr="00382DFB">
              <w:rPr>
                <w:rFonts w:ascii="Arial" w:hAnsi="Arial" w:cs="Arial"/>
                <w:sz w:val="16"/>
                <w:szCs w:val="16"/>
              </w:rPr>
              <w:t>conventions</w:t>
            </w:r>
          </w:p>
        </w:tc>
        <w:tc>
          <w:tcPr>
            <w:tcW w:w="0" w:type="auto"/>
            <w:shd w:val="clear" w:color="auto" w:fill="auto"/>
          </w:tcPr>
          <w:p w14:paraId="4845A165" w14:textId="77777777" w:rsidR="00CF4408" w:rsidRPr="00382DFB" w:rsidRDefault="00CF4408" w:rsidP="006D6C07">
            <w:pPr>
              <w:rPr>
                <w:rFonts w:ascii="Arial" w:hAnsi="Arial" w:cs="Arial"/>
                <w:sz w:val="16"/>
                <w:szCs w:val="16"/>
              </w:rPr>
            </w:pPr>
            <w:r>
              <w:rPr>
                <w:rFonts w:ascii="Arial" w:hAnsi="Arial" w:cs="Arial"/>
                <w:sz w:val="16"/>
                <w:szCs w:val="16"/>
              </w:rPr>
              <w:lastRenderedPageBreak/>
              <w:t>R</w:t>
            </w:r>
            <w:r w:rsidRPr="00382DFB">
              <w:rPr>
                <w:rFonts w:ascii="Arial" w:hAnsi="Arial" w:cs="Arial"/>
                <w:sz w:val="16"/>
                <w:szCs w:val="16"/>
              </w:rPr>
              <w:t xml:space="preserve">elies too much on quotation. Sources not always integrated effectively. Effort is made at proper attribution according to </w:t>
            </w:r>
            <w:r w:rsidR="00932020">
              <w:rPr>
                <w:rFonts w:ascii="Arial" w:hAnsi="Arial" w:cs="Arial"/>
                <w:sz w:val="16"/>
                <w:szCs w:val="16"/>
              </w:rPr>
              <w:t xml:space="preserve">disciplinary </w:t>
            </w:r>
            <w:r w:rsidR="00932020" w:rsidRPr="00382DFB">
              <w:rPr>
                <w:rFonts w:ascii="Arial" w:hAnsi="Arial" w:cs="Arial"/>
                <w:sz w:val="16"/>
                <w:szCs w:val="16"/>
              </w:rPr>
              <w:t>conventions.</w:t>
            </w:r>
          </w:p>
        </w:tc>
        <w:tc>
          <w:tcPr>
            <w:tcW w:w="0" w:type="auto"/>
            <w:shd w:val="clear" w:color="auto" w:fill="auto"/>
          </w:tcPr>
          <w:p w14:paraId="63A90C24" w14:textId="1B579025" w:rsidR="00CF4408" w:rsidRPr="00382DFB" w:rsidRDefault="00CF4408" w:rsidP="00A463FC">
            <w:pPr>
              <w:rPr>
                <w:rFonts w:ascii="Arial" w:hAnsi="Arial" w:cs="Arial"/>
                <w:sz w:val="16"/>
                <w:szCs w:val="16"/>
              </w:rPr>
            </w:pPr>
            <w:r w:rsidRPr="00382DFB">
              <w:rPr>
                <w:rFonts w:ascii="Arial" w:hAnsi="Arial" w:cs="Arial"/>
                <w:sz w:val="16"/>
                <w:szCs w:val="16"/>
              </w:rPr>
              <w:t xml:space="preserve">May </w:t>
            </w:r>
            <w:r>
              <w:rPr>
                <w:rFonts w:ascii="Arial" w:hAnsi="Arial" w:cs="Arial"/>
                <w:sz w:val="16"/>
                <w:szCs w:val="16"/>
              </w:rPr>
              <w:t>use</w:t>
            </w:r>
            <w:r w:rsidRPr="00382DFB">
              <w:rPr>
                <w:rFonts w:ascii="Arial" w:hAnsi="Arial" w:cs="Arial"/>
                <w:sz w:val="16"/>
                <w:szCs w:val="16"/>
              </w:rPr>
              <w:t xml:space="preserve"> long, irrelevant quotations or fail to integrate quotations effectively. Attribution is confusing. There may be places where it is unclear what material came from what source, though it is clear the </w:t>
            </w:r>
            <w:r w:rsidRPr="00382DFB">
              <w:rPr>
                <w:rFonts w:ascii="Arial" w:hAnsi="Arial" w:cs="Arial"/>
                <w:sz w:val="16"/>
                <w:szCs w:val="16"/>
              </w:rPr>
              <w:lastRenderedPageBreak/>
              <w:t>paper is not intentionally plagiarizing.</w:t>
            </w:r>
          </w:p>
        </w:tc>
        <w:tc>
          <w:tcPr>
            <w:tcW w:w="0" w:type="auto"/>
            <w:shd w:val="clear" w:color="auto" w:fill="auto"/>
          </w:tcPr>
          <w:p w14:paraId="6743B909" w14:textId="77777777" w:rsidR="00CF4408" w:rsidRPr="00382DFB" w:rsidRDefault="00CF4408" w:rsidP="00B6080D">
            <w:pPr>
              <w:rPr>
                <w:rFonts w:ascii="Arial" w:hAnsi="Arial" w:cs="Arial"/>
                <w:sz w:val="16"/>
                <w:szCs w:val="16"/>
              </w:rPr>
            </w:pPr>
            <w:r w:rsidRPr="00382DFB">
              <w:rPr>
                <w:rFonts w:ascii="Arial" w:hAnsi="Arial" w:cs="Arial"/>
                <w:sz w:val="16"/>
                <w:szCs w:val="16"/>
              </w:rPr>
              <w:lastRenderedPageBreak/>
              <w:t>Does not show understanding of integration of sources. Quotations dropped-in, unexplained, or unclear. Unclear attribution may be bordering on plagiarism.</w:t>
            </w:r>
          </w:p>
        </w:tc>
      </w:tr>
      <w:tr w:rsidR="00B9248B" w14:paraId="389C988A" w14:textId="77777777" w:rsidTr="00A96DD2">
        <w:tc>
          <w:tcPr>
            <w:tcW w:w="0" w:type="auto"/>
            <w:tcBorders>
              <w:top w:val="single" w:sz="4" w:space="0" w:color="auto"/>
              <w:left w:val="single" w:sz="4" w:space="0" w:color="auto"/>
              <w:bottom w:val="single" w:sz="4" w:space="0" w:color="auto"/>
              <w:right w:val="single" w:sz="4" w:space="0" w:color="auto"/>
            </w:tcBorders>
            <w:shd w:val="clear" w:color="auto" w:fill="auto"/>
          </w:tcPr>
          <w:p w14:paraId="0D0DCBB5" w14:textId="1E455A61" w:rsidR="00CF4408" w:rsidRDefault="004C2294" w:rsidP="006D6C07">
            <w:pPr>
              <w:rPr>
                <w:rFonts w:ascii="Arial" w:hAnsi="Arial" w:cs="Arial"/>
                <w:b/>
                <w:sz w:val="20"/>
                <w:szCs w:val="20"/>
              </w:rPr>
            </w:pPr>
            <w:r>
              <w:rPr>
                <w:rFonts w:ascii="Arial" w:hAnsi="Arial" w:cs="Arial"/>
                <w:b/>
                <w:sz w:val="20"/>
                <w:szCs w:val="20"/>
              </w:rPr>
              <w:t xml:space="preserve">5. </w:t>
            </w:r>
            <w:r w:rsidR="00CF4408">
              <w:rPr>
                <w:rFonts w:ascii="Arial" w:hAnsi="Arial" w:cs="Arial"/>
                <w:b/>
                <w:sz w:val="20"/>
                <w:szCs w:val="20"/>
              </w:rPr>
              <w:t xml:space="preserve">Style and Grammar: </w:t>
            </w:r>
            <w:r w:rsidR="00CF4408" w:rsidRPr="005450FF">
              <w:rPr>
                <w:rFonts w:ascii="Arial" w:hAnsi="Arial" w:cs="Arial"/>
                <w:sz w:val="20"/>
                <w:szCs w:val="20"/>
              </w:rPr>
              <w:t>Uses style appropriate to the topic, genre, audience, and purpose. Demonstrates knowledge of grammatical and mechanical conventions.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87E3" w14:textId="77777777" w:rsidR="00CF4408" w:rsidRDefault="00CF4408">
            <w:pPr>
              <w:rPr>
                <w:rFonts w:ascii="Arial" w:hAnsi="Arial" w:cs="Arial"/>
                <w:sz w:val="16"/>
                <w:szCs w:val="16"/>
              </w:rPr>
            </w:pPr>
            <w:r>
              <w:rPr>
                <w:rFonts w:ascii="Arial" w:hAnsi="Arial" w:cs="Arial"/>
                <w:sz w:val="16"/>
                <w:szCs w:val="16"/>
              </w:rPr>
              <w:t xml:space="preserve">Uses clear, concise style appropriate to an academic context.  Contains few, if any, grammatical or mechanical errors that distract the reader or compromise clarity.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604F4" w14:textId="77777777" w:rsidR="00CF4408" w:rsidRDefault="00CF4408" w:rsidP="00A96DD2">
            <w:pPr>
              <w:rPr>
                <w:rFonts w:ascii="Arial" w:hAnsi="Arial" w:cs="Arial"/>
                <w:sz w:val="16"/>
                <w:szCs w:val="16"/>
              </w:rPr>
            </w:pPr>
            <w:r>
              <w:rPr>
                <w:rFonts w:ascii="Arial" w:hAnsi="Arial" w:cs="Arial"/>
                <w:sz w:val="16"/>
                <w:szCs w:val="16"/>
              </w:rPr>
              <w:t>Uses clear and mostly concise style. May be wordy or unclear in places. Is relatively free of grammatical or mechanical errors, which do not compromise clarity.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8D74A" w14:textId="77777777" w:rsidR="00CF4408" w:rsidRDefault="00CF4408">
            <w:pPr>
              <w:rPr>
                <w:rFonts w:ascii="Arial" w:hAnsi="Arial" w:cs="Arial"/>
                <w:sz w:val="16"/>
                <w:szCs w:val="16"/>
              </w:rPr>
            </w:pPr>
            <w:r>
              <w:rPr>
                <w:rFonts w:ascii="Arial" w:hAnsi="Arial" w:cs="Arial"/>
                <w:sz w:val="16"/>
                <w:szCs w:val="16"/>
              </w:rPr>
              <w:t>Uses clear style, but may lack concision and preciseness. May have errors that show inadequate knowledge of sentence structure and errors may compromise clarity.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7F2C6" w14:textId="77777777" w:rsidR="00CF4408" w:rsidRDefault="00CF4408">
            <w:pPr>
              <w:rPr>
                <w:rFonts w:ascii="Arial" w:hAnsi="Arial" w:cs="Arial"/>
                <w:sz w:val="16"/>
                <w:szCs w:val="16"/>
              </w:rPr>
            </w:pPr>
            <w:r>
              <w:rPr>
                <w:rFonts w:ascii="Arial" w:hAnsi="Arial" w:cs="Arial"/>
                <w:sz w:val="16"/>
                <w:szCs w:val="16"/>
              </w:rPr>
              <w:t>Uses general and unclear language. Makes grammatical and mechanical errors that make it hard to understand the meaning of the sentences.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54F1" w14:textId="77777777" w:rsidR="00CF4408" w:rsidRDefault="00CF4408">
            <w:pPr>
              <w:rPr>
                <w:rFonts w:ascii="Arial" w:hAnsi="Arial" w:cs="Arial"/>
                <w:sz w:val="16"/>
                <w:szCs w:val="16"/>
              </w:rPr>
            </w:pPr>
            <w:r>
              <w:rPr>
                <w:rFonts w:ascii="Arial" w:hAnsi="Arial" w:cs="Arial"/>
                <w:sz w:val="16"/>
                <w:szCs w:val="16"/>
              </w:rPr>
              <w:t xml:space="preserve">Contains so many grammatical errors that much of the paper is incomprehensible. </w:t>
            </w:r>
          </w:p>
        </w:tc>
      </w:tr>
    </w:tbl>
    <w:p w14:paraId="6A94AAB1" w14:textId="77777777" w:rsidR="001126F4" w:rsidRDefault="001126F4" w:rsidP="00B9248B"/>
    <w:sectPr w:rsidR="001126F4" w:rsidSect="001126F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98E92" w14:textId="77777777" w:rsidR="00DB6F6C" w:rsidRDefault="00DB6F6C" w:rsidP="00293D69">
      <w:r>
        <w:separator/>
      </w:r>
    </w:p>
  </w:endnote>
  <w:endnote w:type="continuationSeparator" w:id="0">
    <w:p w14:paraId="0EB3964F" w14:textId="77777777" w:rsidR="00DB6F6C" w:rsidRDefault="00DB6F6C" w:rsidP="0029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DA353" w14:textId="77777777" w:rsidR="00DB6F6C" w:rsidRDefault="00DB6F6C" w:rsidP="00293D69">
      <w:r>
        <w:separator/>
      </w:r>
    </w:p>
  </w:footnote>
  <w:footnote w:type="continuationSeparator" w:id="0">
    <w:p w14:paraId="21FDCECF" w14:textId="77777777" w:rsidR="00DB6F6C" w:rsidRDefault="00DB6F6C" w:rsidP="00293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058"/>
    <w:multiLevelType w:val="hybridMultilevel"/>
    <w:tmpl w:val="50367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60743"/>
    <w:multiLevelType w:val="hybridMultilevel"/>
    <w:tmpl w:val="7ACA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80FCD"/>
    <w:multiLevelType w:val="multilevel"/>
    <w:tmpl w:val="9F0E7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F1083C"/>
    <w:multiLevelType w:val="hybridMultilevel"/>
    <w:tmpl w:val="6B76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905"/>
    <w:rsid w:val="00020343"/>
    <w:rsid w:val="00081B5B"/>
    <w:rsid w:val="00104FFC"/>
    <w:rsid w:val="001126F4"/>
    <w:rsid w:val="00156B12"/>
    <w:rsid w:val="00171B88"/>
    <w:rsid w:val="00176F55"/>
    <w:rsid w:val="001904E2"/>
    <w:rsid w:val="001C46D9"/>
    <w:rsid w:val="001E6F8E"/>
    <w:rsid w:val="00210550"/>
    <w:rsid w:val="00216DB2"/>
    <w:rsid w:val="00244385"/>
    <w:rsid w:val="002763D3"/>
    <w:rsid w:val="00293D69"/>
    <w:rsid w:val="002C1FC5"/>
    <w:rsid w:val="002E1A3D"/>
    <w:rsid w:val="00314888"/>
    <w:rsid w:val="00350BF0"/>
    <w:rsid w:val="003656EB"/>
    <w:rsid w:val="003858BF"/>
    <w:rsid w:val="003F2232"/>
    <w:rsid w:val="004041F3"/>
    <w:rsid w:val="0040702C"/>
    <w:rsid w:val="00426905"/>
    <w:rsid w:val="00431439"/>
    <w:rsid w:val="004730BB"/>
    <w:rsid w:val="00475136"/>
    <w:rsid w:val="0048251B"/>
    <w:rsid w:val="004C2294"/>
    <w:rsid w:val="004C740C"/>
    <w:rsid w:val="004F0F9B"/>
    <w:rsid w:val="005450FF"/>
    <w:rsid w:val="00551231"/>
    <w:rsid w:val="005C585D"/>
    <w:rsid w:val="005F08B9"/>
    <w:rsid w:val="0067642F"/>
    <w:rsid w:val="00692AA4"/>
    <w:rsid w:val="006C79A3"/>
    <w:rsid w:val="006D6C07"/>
    <w:rsid w:val="00716667"/>
    <w:rsid w:val="00736FE7"/>
    <w:rsid w:val="00757A58"/>
    <w:rsid w:val="007772F7"/>
    <w:rsid w:val="007C3A56"/>
    <w:rsid w:val="007C4641"/>
    <w:rsid w:val="007E1686"/>
    <w:rsid w:val="0088128C"/>
    <w:rsid w:val="008B72E6"/>
    <w:rsid w:val="008C1F97"/>
    <w:rsid w:val="00932020"/>
    <w:rsid w:val="00953E4B"/>
    <w:rsid w:val="00976F8D"/>
    <w:rsid w:val="009A72EF"/>
    <w:rsid w:val="009D2B67"/>
    <w:rsid w:val="009E4CC2"/>
    <w:rsid w:val="00A463FC"/>
    <w:rsid w:val="00A96DD2"/>
    <w:rsid w:val="00AC4E09"/>
    <w:rsid w:val="00AE68E3"/>
    <w:rsid w:val="00B6080D"/>
    <w:rsid w:val="00B9248B"/>
    <w:rsid w:val="00B968BA"/>
    <w:rsid w:val="00BC366E"/>
    <w:rsid w:val="00C94798"/>
    <w:rsid w:val="00CF4408"/>
    <w:rsid w:val="00CF549D"/>
    <w:rsid w:val="00D36241"/>
    <w:rsid w:val="00DB16C2"/>
    <w:rsid w:val="00DB6F6C"/>
    <w:rsid w:val="00E27B01"/>
    <w:rsid w:val="00E42A56"/>
    <w:rsid w:val="00E84AE0"/>
    <w:rsid w:val="00F45B4E"/>
    <w:rsid w:val="00F721BC"/>
    <w:rsid w:val="00FA7CC7"/>
    <w:rsid w:val="00FC5A91"/>
    <w:rsid w:val="00FD153B"/>
    <w:rsid w:val="00FE1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5BCD1F"/>
  <w15:docId w15:val="{6532902E-A983-4A67-9F2B-C6506ADE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90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2EF"/>
    <w:pPr>
      <w:ind w:left="720"/>
      <w:contextualSpacing/>
    </w:pPr>
  </w:style>
  <w:style w:type="character" w:styleId="CommentReference">
    <w:name w:val="annotation reference"/>
    <w:basedOn w:val="DefaultParagraphFont"/>
    <w:uiPriority w:val="99"/>
    <w:semiHidden/>
    <w:unhideWhenUsed/>
    <w:rsid w:val="00081B5B"/>
    <w:rPr>
      <w:sz w:val="16"/>
      <w:szCs w:val="16"/>
    </w:rPr>
  </w:style>
  <w:style w:type="paragraph" w:styleId="CommentText">
    <w:name w:val="annotation text"/>
    <w:basedOn w:val="Normal"/>
    <w:link w:val="CommentTextChar"/>
    <w:uiPriority w:val="99"/>
    <w:semiHidden/>
    <w:unhideWhenUsed/>
    <w:rsid w:val="00081B5B"/>
    <w:rPr>
      <w:sz w:val="20"/>
      <w:szCs w:val="20"/>
    </w:rPr>
  </w:style>
  <w:style w:type="character" w:customStyle="1" w:styleId="CommentTextChar">
    <w:name w:val="Comment Text Char"/>
    <w:basedOn w:val="DefaultParagraphFont"/>
    <w:link w:val="CommentText"/>
    <w:uiPriority w:val="99"/>
    <w:semiHidden/>
    <w:rsid w:val="00081B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B5B"/>
    <w:rPr>
      <w:b/>
      <w:bCs/>
    </w:rPr>
  </w:style>
  <w:style w:type="character" w:customStyle="1" w:styleId="CommentSubjectChar">
    <w:name w:val="Comment Subject Char"/>
    <w:basedOn w:val="CommentTextChar"/>
    <w:link w:val="CommentSubject"/>
    <w:uiPriority w:val="99"/>
    <w:semiHidden/>
    <w:rsid w:val="00081B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1B5B"/>
    <w:rPr>
      <w:rFonts w:ascii="Tahoma" w:hAnsi="Tahoma" w:cs="Tahoma"/>
      <w:sz w:val="16"/>
      <w:szCs w:val="16"/>
    </w:rPr>
  </w:style>
  <w:style w:type="character" w:customStyle="1" w:styleId="BalloonTextChar">
    <w:name w:val="Balloon Text Char"/>
    <w:basedOn w:val="DefaultParagraphFont"/>
    <w:link w:val="BalloonText"/>
    <w:uiPriority w:val="99"/>
    <w:semiHidden/>
    <w:rsid w:val="00081B5B"/>
    <w:rPr>
      <w:rFonts w:ascii="Tahoma" w:eastAsia="Times New Roman" w:hAnsi="Tahoma" w:cs="Tahoma"/>
      <w:sz w:val="16"/>
      <w:szCs w:val="16"/>
    </w:rPr>
  </w:style>
  <w:style w:type="paragraph" w:styleId="Header">
    <w:name w:val="header"/>
    <w:basedOn w:val="Normal"/>
    <w:link w:val="HeaderChar"/>
    <w:uiPriority w:val="99"/>
    <w:unhideWhenUsed/>
    <w:rsid w:val="00293D69"/>
    <w:pPr>
      <w:tabs>
        <w:tab w:val="center" w:pos="4680"/>
        <w:tab w:val="right" w:pos="9360"/>
      </w:tabs>
    </w:pPr>
  </w:style>
  <w:style w:type="character" w:customStyle="1" w:styleId="HeaderChar">
    <w:name w:val="Header Char"/>
    <w:basedOn w:val="DefaultParagraphFont"/>
    <w:link w:val="Header"/>
    <w:uiPriority w:val="99"/>
    <w:rsid w:val="00293D69"/>
    <w:rPr>
      <w:rFonts w:ascii="Times New Roman" w:eastAsia="Times New Roman" w:hAnsi="Times New Roman" w:cs="Times New Roman"/>
    </w:rPr>
  </w:style>
  <w:style w:type="paragraph" w:styleId="Footer">
    <w:name w:val="footer"/>
    <w:basedOn w:val="Normal"/>
    <w:link w:val="FooterChar"/>
    <w:uiPriority w:val="99"/>
    <w:unhideWhenUsed/>
    <w:rsid w:val="00293D69"/>
    <w:pPr>
      <w:tabs>
        <w:tab w:val="center" w:pos="4680"/>
        <w:tab w:val="right" w:pos="9360"/>
      </w:tabs>
    </w:pPr>
  </w:style>
  <w:style w:type="character" w:customStyle="1" w:styleId="FooterChar">
    <w:name w:val="Footer Char"/>
    <w:basedOn w:val="DefaultParagraphFont"/>
    <w:link w:val="Footer"/>
    <w:uiPriority w:val="99"/>
    <w:rsid w:val="00293D69"/>
    <w:rPr>
      <w:rFonts w:ascii="Times New Roman" w:eastAsia="Times New Roman" w:hAnsi="Times New Roman" w:cs="Times New Roman"/>
    </w:rPr>
  </w:style>
  <w:style w:type="table" w:styleId="TableGrid">
    <w:name w:val="Table Grid"/>
    <w:basedOn w:val="TableNormal"/>
    <w:uiPriority w:val="59"/>
    <w:rsid w:val="002E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16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041582">
      <w:bodyDiv w:val="1"/>
      <w:marLeft w:val="0"/>
      <w:marRight w:val="0"/>
      <w:marTop w:val="0"/>
      <w:marBottom w:val="0"/>
      <w:divBdr>
        <w:top w:val="none" w:sz="0" w:space="0" w:color="auto"/>
        <w:left w:val="none" w:sz="0" w:space="0" w:color="auto"/>
        <w:bottom w:val="none" w:sz="0" w:space="0" w:color="auto"/>
        <w:right w:val="none" w:sz="0" w:space="0" w:color="auto"/>
      </w:divBdr>
    </w:div>
    <w:div w:id="1360200059">
      <w:bodyDiv w:val="1"/>
      <w:marLeft w:val="0"/>
      <w:marRight w:val="0"/>
      <w:marTop w:val="0"/>
      <w:marBottom w:val="0"/>
      <w:divBdr>
        <w:top w:val="none" w:sz="0" w:space="0" w:color="auto"/>
        <w:left w:val="none" w:sz="0" w:space="0" w:color="auto"/>
        <w:bottom w:val="none" w:sz="0" w:space="0" w:color="auto"/>
        <w:right w:val="none" w:sz="0" w:space="0" w:color="auto"/>
      </w:divBdr>
    </w:div>
    <w:div w:id="1648510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Hunter College</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Jones</dc:creator>
  <cp:lastModifiedBy>Microsoft Office User</cp:lastModifiedBy>
  <cp:revision>28</cp:revision>
  <cp:lastPrinted>2015-06-05T18:32:00Z</cp:lastPrinted>
  <dcterms:created xsi:type="dcterms:W3CDTF">2018-01-11T20:33:00Z</dcterms:created>
  <dcterms:modified xsi:type="dcterms:W3CDTF">2023-05-09T16:41:00Z</dcterms:modified>
</cp:coreProperties>
</file>