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8FCD" w14:textId="77777777" w:rsidR="00BF7447" w:rsidRDefault="00BF7447" w:rsidP="009A1F6D">
      <w:pPr>
        <w:suppressAutoHyphens/>
        <w:rPr>
          <w:rFonts w:eastAsia="Times New Roman"/>
          <w:sz w:val="24"/>
          <w:lang w:bidi="x-none"/>
        </w:rPr>
      </w:pPr>
    </w:p>
    <w:p w14:paraId="591E695D" w14:textId="77777777" w:rsidR="0012280F" w:rsidRDefault="0012280F" w:rsidP="00FC0B37">
      <w:pPr>
        <w:suppressAutoHyphens/>
        <w:jc w:val="center"/>
        <w:rPr>
          <w:rFonts w:eastAsia="Times New Roman"/>
          <w:sz w:val="24"/>
          <w:lang w:bidi="x-none"/>
        </w:rPr>
      </w:pPr>
    </w:p>
    <w:p w14:paraId="73DE4885" w14:textId="77777777" w:rsidR="00BF7447" w:rsidRPr="002B69DF" w:rsidRDefault="00BF7447" w:rsidP="00FC0B37">
      <w:pPr>
        <w:suppressAutoHyphens/>
        <w:jc w:val="center"/>
        <w:rPr>
          <w:rFonts w:eastAsia="Times New Roman"/>
          <w:b/>
          <w:sz w:val="24"/>
          <w:lang w:bidi="x-none"/>
        </w:rPr>
      </w:pPr>
      <w:r w:rsidRPr="002B69DF">
        <w:rPr>
          <w:rFonts w:eastAsia="Times New Roman"/>
          <w:b/>
          <w:sz w:val="24"/>
          <w:lang w:bidi="x-none"/>
        </w:rPr>
        <w:t>Department/Program/School of</w:t>
      </w:r>
      <w:r w:rsidRPr="002B69DF">
        <w:rPr>
          <w:rFonts w:eastAsia="Times New Roman"/>
          <w:b/>
          <w:color w:val="FF0000"/>
          <w:sz w:val="24"/>
          <w:lang w:bidi="x-none"/>
        </w:rPr>
        <w:t>.......................</w:t>
      </w:r>
    </w:p>
    <w:p w14:paraId="31911BD7" w14:textId="02C33619" w:rsidR="00BF7447" w:rsidRDefault="00BF7447" w:rsidP="00FC0B37">
      <w:pPr>
        <w:suppressAutoHyphens/>
        <w:jc w:val="center"/>
        <w:rPr>
          <w:rFonts w:eastAsia="Times New Roman"/>
          <w:color w:val="FF0000"/>
          <w:sz w:val="24"/>
          <w:lang w:bidi="x-none"/>
        </w:rPr>
      </w:pPr>
    </w:p>
    <w:p w14:paraId="3F4065F3" w14:textId="77777777" w:rsidR="0012280F" w:rsidRDefault="0012280F" w:rsidP="00FC0B37">
      <w:pPr>
        <w:suppressAutoHyphens/>
        <w:jc w:val="center"/>
        <w:rPr>
          <w:rFonts w:eastAsia="Times New Roman"/>
          <w:color w:val="FF0000"/>
          <w:sz w:val="24"/>
          <w:lang w:bidi="x-none"/>
        </w:rPr>
      </w:pPr>
    </w:p>
    <w:p w14:paraId="210E2AC4" w14:textId="77777777" w:rsidR="00C64433" w:rsidRDefault="00C64433" w:rsidP="00FC0B37">
      <w:pPr>
        <w:suppressAutoHyphens/>
        <w:jc w:val="both"/>
        <w:rPr>
          <w:color w:val="auto"/>
          <w:sz w:val="24"/>
        </w:rPr>
      </w:pPr>
    </w:p>
    <w:p w14:paraId="730C9230" w14:textId="77777777" w:rsidR="00C64433" w:rsidRPr="00AB79A3" w:rsidRDefault="00C64433" w:rsidP="00FC0B37">
      <w:pPr>
        <w:tabs>
          <w:tab w:val="left" w:pos="360"/>
        </w:tabs>
        <w:suppressAutoHyphens/>
        <w:spacing w:line="216" w:lineRule="auto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>Name of the Program and Degree Award</w:t>
      </w:r>
      <w:r>
        <w:rPr>
          <w:rFonts w:ascii="Times New Roman Bold" w:hAnsi="Times New Roman Bold"/>
          <w:color w:val="auto"/>
          <w:sz w:val="24"/>
        </w:rPr>
        <w:t>:</w:t>
      </w:r>
    </w:p>
    <w:p w14:paraId="445131C0" w14:textId="77777777" w:rsidR="00C64433" w:rsidRPr="00AB79A3" w:rsidRDefault="00C64433" w:rsidP="00FC0B37">
      <w:pPr>
        <w:tabs>
          <w:tab w:val="left" w:pos="360"/>
        </w:tabs>
        <w:suppressAutoHyphens/>
        <w:spacing w:line="216" w:lineRule="auto"/>
        <w:jc w:val="both"/>
        <w:rPr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 xml:space="preserve">HEGIS # and NY State Program Code # </w:t>
      </w:r>
      <w:r w:rsidRPr="00AB79A3">
        <w:rPr>
          <w:color w:val="auto"/>
          <w:sz w:val="24"/>
        </w:rPr>
        <w:t xml:space="preserve">(as listed in State's Inventory of Registered </w:t>
      </w:r>
    </w:p>
    <w:p w14:paraId="79EE6565" w14:textId="77777777" w:rsidR="00C64433" w:rsidRPr="00AB79A3" w:rsidRDefault="00C64433" w:rsidP="00FC0B37">
      <w:pPr>
        <w:tabs>
          <w:tab w:val="left" w:pos="360"/>
        </w:tabs>
        <w:suppressAutoHyphens/>
        <w:spacing w:line="216" w:lineRule="auto"/>
        <w:jc w:val="both"/>
        <w:rPr>
          <w:color w:val="auto"/>
          <w:sz w:val="24"/>
        </w:rPr>
      </w:pPr>
      <w:r w:rsidRPr="00AB79A3">
        <w:rPr>
          <w:color w:val="auto"/>
          <w:sz w:val="24"/>
        </w:rPr>
        <w:t xml:space="preserve">Programs at </w:t>
      </w:r>
      <w:hyperlink r:id="rId8" w:history="1">
        <w:r w:rsidRPr="00AB79A3">
          <w:rPr>
            <w:rStyle w:val="Hyperlink1"/>
            <w:color w:val="auto"/>
            <w:sz w:val="24"/>
          </w:rPr>
          <w:t>http://www.nysed.gov/heds/irpsl1.html</w:t>
        </w:r>
      </w:hyperlink>
      <w:r>
        <w:rPr>
          <w:color w:val="auto"/>
          <w:sz w:val="24"/>
        </w:rPr>
        <w:t>):</w:t>
      </w:r>
    </w:p>
    <w:p w14:paraId="49B4BAF1" w14:textId="77777777" w:rsidR="00C64433" w:rsidRPr="00AB79A3" w:rsidRDefault="00C64433" w:rsidP="00FC0B37">
      <w:pPr>
        <w:tabs>
          <w:tab w:val="left" w:pos="360"/>
        </w:tabs>
        <w:suppressAutoHyphens/>
        <w:spacing w:line="216" w:lineRule="auto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 xml:space="preserve">MHC Code </w:t>
      </w:r>
      <w:r w:rsidRPr="00AB79A3">
        <w:rPr>
          <w:color w:val="auto"/>
        </w:rPr>
        <w:t>(Be sure to include the Macaulay Honors College HEGIS Code when applicable.)</w:t>
      </w:r>
      <w:r>
        <w:rPr>
          <w:color w:val="auto"/>
        </w:rPr>
        <w:t>:</w:t>
      </w:r>
    </w:p>
    <w:p w14:paraId="5487FED3" w14:textId="5CB6EA2F" w:rsidR="00C64433" w:rsidRPr="00AB79A3" w:rsidRDefault="00C64433" w:rsidP="00FC0B37">
      <w:pPr>
        <w:tabs>
          <w:tab w:val="left" w:pos="360"/>
        </w:tabs>
        <w:suppressAutoHyphens/>
        <w:spacing w:line="216" w:lineRule="auto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>Effective Term</w:t>
      </w:r>
      <w:r>
        <w:rPr>
          <w:rFonts w:ascii="Times New Roman Bold" w:hAnsi="Times New Roman Bold"/>
          <w:color w:val="auto"/>
          <w:sz w:val="24"/>
        </w:rPr>
        <w:t>:</w:t>
      </w:r>
      <w:r w:rsidRPr="00AB79A3">
        <w:rPr>
          <w:rFonts w:ascii="Times New Roman Bold" w:hAnsi="Times New Roman Bold"/>
          <w:color w:val="auto"/>
          <w:sz w:val="24"/>
        </w:rPr>
        <w:t xml:space="preserve"> </w:t>
      </w:r>
    </w:p>
    <w:p w14:paraId="06367AAA" w14:textId="77777777" w:rsidR="00C64433" w:rsidRPr="00C64433" w:rsidRDefault="00C64433" w:rsidP="00FC0B37">
      <w:pPr>
        <w:suppressAutoHyphens/>
        <w:jc w:val="both"/>
        <w:rPr>
          <w:color w:val="auto"/>
          <w:sz w:val="24"/>
        </w:rPr>
      </w:pPr>
    </w:p>
    <w:p w14:paraId="5A278A47" w14:textId="23204BEF" w:rsidR="00BF7447" w:rsidRPr="0012280F" w:rsidRDefault="00BF7447" w:rsidP="00FC0B37">
      <w:pPr>
        <w:pStyle w:val="ListParagraph"/>
        <w:numPr>
          <w:ilvl w:val="0"/>
          <w:numId w:val="34"/>
        </w:numPr>
        <w:suppressAutoHyphens/>
        <w:ind w:left="0" w:firstLine="0"/>
        <w:jc w:val="both"/>
        <w:rPr>
          <w:color w:val="auto"/>
          <w:sz w:val="24"/>
        </w:rPr>
      </w:pPr>
      <w:r w:rsidRPr="0012280F">
        <w:rPr>
          <w:rFonts w:ascii="Times New Roman Italic" w:hAnsi="Times New Roman Italic"/>
          <w:color w:val="auto"/>
          <w:sz w:val="24"/>
        </w:rPr>
        <w:t>HISTORY AND REASONS FOR DEREGISTERING THE PROGR</w:t>
      </w:r>
      <w:r w:rsidR="00C72E66">
        <w:rPr>
          <w:rFonts w:ascii="Times New Roman Italic" w:hAnsi="Times New Roman Italic"/>
          <w:color w:val="auto"/>
          <w:sz w:val="24"/>
        </w:rPr>
        <w:t>A</w:t>
      </w:r>
      <w:r w:rsidRPr="0012280F">
        <w:rPr>
          <w:rFonts w:ascii="Times New Roman Italic" w:hAnsi="Times New Roman Italic"/>
          <w:color w:val="auto"/>
          <w:sz w:val="24"/>
        </w:rPr>
        <w:t>M</w:t>
      </w:r>
    </w:p>
    <w:p w14:paraId="602B8FE2" w14:textId="77777777" w:rsidR="00BF7447" w:rsidRDefault="00BF7447" w:rsidP="00FC0B37">
      <w:pPr>
        <w:pStyle w:val="ListParagraph"/>
        <w:suppressAutoHyphens/>
        <w:ind w:left="0"/>
        <w:jc w:val="both"/>
        <w:rPr>
          <w:color w:val="auto"/>
          <w:sz w:val="24"/>
        </w:rPr>
      </w:pPr>
    </w:p>
    <w:p w14:paraId="023BB73C" w14:textId="3CF3E572" w:rsidR="00BF7447" w:rsidRPr="0012280F" w:rsidRDefault="00BF7447" w:rsidP="00FC0B37">
      <w:pPr>
        <w:pStyle w:val="ListParagraph"/>
        <w:numPr>
          <w:ilvl w:val="0"/>
          <w:numId w:val="34"/>
        </w:numPr>
        <w:suppressAutoHyphens/>
        <w:ind w:left="0" w:firstLine="0"/>
        <w:jc w:val="both"/>
        <w:rPr>
          <w:color w:val="auto"/>
          <w:sz w:val="24"/>
        </w:rPr>
      </w:pPr>
      <w:r w:rsidRPr="0012280F">
        <w:rPr>
          <w:color w:val="auto"/>
          <w:sz w:val="24"/>
        </w:rPr>
        <w:t xml:space="preserve">Requirements: </w:t>
      </w:r>
    </w:p>
    <w:p w14:paraId="47F11C03" w14:textId="77777777" w:rsidR="00BF7447" w:rsidRPr="00AB79A3" w:rsidRDefault="00BF7447" w:rsidP="00FC0B37">
      <w:pPr>
        <w:tabs>
          <w:tab w:val="left" w:pos="360"/>
          <w:tab w:val="left" w:pos="720"/>
          <w:tab w:val="left" w:pos="1260"/>
        </w:tabs>
        <w:suppressAutoHyphens/>
        <w:jc w:val="both"/>
        <w:rPr>
          <w:rFonts w:ascii="Times New Roman Bold" w:hAnsi="Times New Roman Bold"/>
          <w:color w:val="auto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74"/>
      </w:tblGrid>
      <w:tr w:rsidR="00BF7447" w:rsidRPr="00AB79A3" w14:paraId="4C6A5290" w14:textId="77777777" w:rsidTr="001D458C">
        <w:trPr>
          <w:cantSplit/>
          <w:trHeight w:val="345"/>
          <w:jc w:val="center"/>
        </w:trPr>
        <w:tc>
          <w:tcPr>
            <w:tcW w:w="10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872C" w14:textId="77777777" w:rsidR="00BF7447" w:rsidRPr="00AB79A3" w:rsidRDefault="00BF7447" w:rsidP="00FC0B37">
            <w:pPr>
              <w:tabs>
                <w:tab w:val="left" w:pos="0"/>
                <w:tab w:val="left" w:pos="1260"/>
              </w:tabs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List of Courses (Prefixes, Numbers, </w:t>
            </w:r>
            <w:proofErr w:type="gramStart"/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Names)   </w:t>
            </w:r>
            <w:proofErr w:type="gramEnd"/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                                                        </w:t>
            </w:r>
            <w:proofErr w:type="spellStart"/>
            <w:r w:rsidRPr="00AB79A3">
              <w:rPr>
                <w:rFonts w:ascii="Times New Roman Bold" w:hAnsi="Times New Roman Bold"/>
                <w:color w:val="auto"/>
                <w:sz w:val="24"/>
              </w:rPr>
              <w:t>Crs</w:t>
            </w:r>
            <w:proofErr w:type="spellEnd"/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. </w:t>
            </w:r>
          </w:p>
        </w:tc>
      </w:tr>
      <w:tr w:rsidR="00BF7447" w:rsidRPr="00AB79A3" w14:paraId="51288F15" w14:textId="77777777" w:rsidTr="001D458C">
        <w:trPr>
          <w:cantSplit/>
          <w:trHeight w:val="1178"/>
          <w:jc w:val="center"/>
        </w:trPr>
        <w:tc>
          <w:tcPr>
            <w:tcW w:w="10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D15D" w14:textId="63BCA9A7" w:rsidR="00BF7447" w:rsidRPr="00AB79A3" w:rsidRDefault="00C72E66" w:rsidP="00FC0B37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Major</w:t>
            </w:r>
            <w:r w:rsidR="00BF7447">
              <w:rPr>
                <w:rFonts w:ascii="Times New Roman Bold" w:hAnsi="Times New Roman Bold"/>
                <w:color w:val="auto"/>
                <w:sz w:val="24"/>
              </w:rPr>
              <w:t>:</w:t>
            </w:r>
          </w:p>
          <w:p w14:paraId="0D029FD9" w14:textId="77777777" w:rsidR="00BF7447" w:rsidRPr="00AB79A3" w:rsidRDefault="00BF7447" w:rsidP="00FC0B37">
            <w:pPr>
              <w:suppressAutoHyphens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Sub-total</w:t>
            </w:r>
            <w:r>
              <w:rPr>
                <w:color w:val="auto"/>
                <w:sz w:val="24"/>
              </w:rPr>
              <w:t>:</w:t>
            </w:r>
            <w:r w:rsidRPr="00AB79A3">
              <w:rPr>
                <w:color w:val="auto"/>
                <w:sz w:val="24"/>
              </w:rPr>
              <w:t xml:space="preserve"> </w:t>
            </w:r>
          </w:p>
          <w:p w14:paraId="38BB111D" w14:textId="77777777" w:rsidR="00BF7447" w:rsidRPr="00AB79A3" w:rsidRDefault="00BF7447" w:rsidP="00FC0B37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Electives</w:t>
            </w:r>
            <w:r>
              <w:rPr>
                <w:rFonts w:ascii="Times New Roman Bold" w:hAnsi="Times New Roman Bold"/>
                <w:color w:val="auto"/>
                <w:sz w:val="24"/>
              </w:rPr>
              <w:t>:</w:t>
            </w:r>
          </w:p>
          <w:p w14:paraId="7B8C51BC" w14:textId="77777777" w:rsidR="00BF7447" w:rsidRPr="00AB79A3" w:rsidRDefault="00BF7447" w:rsidP="00FC0B37">
            <w:pPr>
              <w:tabs>
                <w:tab w:val="left" w:pos="0"/>
                <w:tab w:val="left" w:pos="1260"/>
              </w:tabs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Total credits required</w:t>
            </w:r>
            <w:r>
              <w:rPr>
                <w:rFonts w:ascii="Times New Roman Bold" w:hAnsi="Times New Roman Bold"/>
                <w:color w:val="auto"/>
                <w:sz w:val="24"/>
              </w:rPr>
              <w:t>: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  </w:t>
            </w:r>
          </w:p>
        </w:tc>
      </w:tr>
    </w:tbl>
    <w:p w14:paraId="5625BC82" w14:textId="77777777" w:rsidR="00BF7447" w:rsidRPr="000D03D2" w:rsidRDefault="00BF7447" w:rsidP="00FC0B37">
      <w:pPr>
        <w:tabs>
          <w:tab w:val="left" w:pos="0"/>
          <w:tab w:val="left" w:pos="360"/>
        </w:tabs>
        <w:suppressAutoHyphens/>
        <w:jc w:val="both"/>
        <w:rPr>
          <w:color w:val="auto"/>
          <w:sz w:val="24"/>
        </w:rPr>
      </w:pPr>
    </w:p>
    <w:p w14:paraId="6011BF91" w14:textId="77777777" w:rsidR="004E192F" w:rsidRDefault="004E192F" w:rsidP="00FC0B37">
      <w:pPr>
        <w:pStyle w:val="ListParagraph"/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</w:p>
    <w:p w14:paraId="00BDB048" w14:textId="77777777" w:rsidR="00BF7447" w:rsidRPr="0012280F" w:rsidRDefault="00BF7447" w:rsidP="00FC0B37">
      <w:pPr>
        <w:pStyle w:val="ListParagraph"/>
        <w:numPr>
          <w:ilvl w:val="0"/>
          <w:numId w:val="34"/>
        </w:numPr>
        <w:tabs>
          <w:tab w:val="left" w:pos="0"/>
          <w:tab w:val="left" w:pos="360"/>
        </w:tabs>
        <w:suppressAutoHyphens/>
        <w:ind w:left="0" w:firstLine="0"/>
        <w:jc w:val="both"/>
        <w:rPr>
          <w:color w:val="auto"/>
          <w:sz w:val="24"/>
        </w:rPr>
      </w:pPr>
      <w:r w:rsidRPr="0012280F">
        <w:rPr>
          <w:color w:val="auto"/>
          <w:sz w:val="24"/>
        </w:rPr>
        <w:t>Consultation Statement:</w:t>
      </w:r>
    </w:p>
    <w:p w14:paraId="08206099" w14:textId="77777777" w:rsidR="00BF7447" w:rsidRPr="00BF7447" w:rsidRDefault="00BF7447" w:rsidP="00FC0B37">
      <w:pPr>
        <w:pStyle w:val="ListParagraph"/>
        <w:numPr>
          <w:ilvl w:val="0"/>
          <w:numId w:val="33"/>
        </w:numPr>
        <w:suppressAutoHyphens/>
        <w:ind w:left="0" w:firstLine="0"/>
        <w:rPr>
          <w:color w:val="auto"/>
          <w:sz w:val="24"/>
        </w:rPr>
      </w:pPr>
      <w:r w:rsidRPr="00BF7447">
        <w:rPr>
          <w:color w:val="auto"/>
          <w:sz w:val="24"/>
        </w:rPr>
        <w:t>Is the proposed change likely to affect other Departments or Programs?</w:t>
      </w:r>
    </w:p>
    <w:p w14:paraId="5D268807" w14:textId="77777777" w:rsidR="00BF7447" w:rsidRPr="00AB79A3" w:rsidRDefault="00BF7447" w:rsidP="00FC0B37">
      <w:pPr>
        <w:suppressAutoHyphens/>
        <w:rPr>
          <w:color w:val="auto"/>
          <w:sz w:val="24"/>
        </w:rPr>
      </w:pPr>
      <w:r w:rsidRPr="00AB79A3">
        <w:rPr>
          <w:color w:val="auto"/>
          <w:sz w:val="24"/>
        </w:rPr>
        <w:t xml:space="preserve">[ </w:t>
      </w:r>
      <w:proofErr w:type="gramStart"/>
      <w:r w:rsidRPr="00AB79A3">
        <w:rPr>
          <w:color w:val="auto"/>
          <w:sz w:val="24"/>
        </w:rPr>
        <w:t xml:space="preserve">  ]</w:t>
      </w:r>
      <w:proofErr w:type="gramEnd"/>
      <w:r w:rsidRPr="00AB79A3">
        <w:rPr>
          <w:color w:val="auto"/>
          <w:sz w:val="24"/>
        </w:rPr>
        <w:t xml:space="preserve"> NO      [   ] YES – If yes, list department/program: </w:t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</w:p>
    <w:p w14:paraId="1B540482" w14:textId="77777777" w:rsidR="00A43B09" w:rsidRDefault="00A43B09" w:rsidP="00FC0B37">
      <w:pPr>
        <w:suppressAutoHyphens/>
        <w:rPr>
          <w:color w:val="auto"/>
          <w:sz w:val="24"/>
        </w:rPr>
      </w:pPr>
      <w:r>
        <w:rPr>
          <w:color w:val="auto"/>
          <w:sz w:val="24"/>
        </w:rPr>
        <w:t>Specify the nature of the consultation:</w:t>
      </w:r>
    </w:p>
    <w:p w14:paraId="35D375F9" w14:textId="77777777" w:rsidR="00A43B09" w:rsidRDefault="00A43B09" w:rsidP="00FC0B37">
      <w:pPr>
        <w:tabs>
          <w:tab w:val="left" w:pos="-3600"/>
        </w:tabs>
        <w:suppressAutoHyphens/>
        <w:rPr>
          <w:color w:val="auto"/>
          <w:sz w:val="24"/>
        </w:rPr>
      </w:pPr>
    </w:p>
    <w:p w14:paraId="0C61B471" w14:textId="77777777" w:rsidR="00A43B09" w:rsidRPr="00AB79A3" w:rsidRDefault="00A43B09" w:rsidP="00FC0B37">
      <w:pPr>
        <w:tabs>
          <w:tab w:val="left" w:pos="-3600"/>
        </w:tabs>
        <w:suppressAutoHyphens/>
        <w:rPr>
          <w:color w:val="auto"/>
          <w:sz w:val="24"/>
        </w:rPr>
      </w:pPr>
    </w:p>
    <w:p w14:paraId="221189E8" w14:textId="09CDFD87" w:rsidR="00BF7447" w:rsidRPr="00BF7447" w:rsidRDefault="00BF7447" w:rsidP="00FC0B37">
      <w:pPr>
        <w:pStyle w:val="ListParagraph"/>
        <w:numPr>
          <w:ilvl w:val="0"/>
          <w:numId w:val="33"/>
        </w:numPr>
        <w:tabs>
          <w:tab w:val="left" w:pos="-3600"/>
        </w:tabs>
        <w:suppressAutoHyphens/>
        <w:ind w:left="0" w:firstLine="0"/>
        <w:rPr>
          <w:color w:val="auto"/>
          <w:sz w:val="24"/>
        </w:rPr>
      </w:pPr>
      <w:r w:rsidRPr="00BF7447">
        <w:rPr>
          <w:color w:val="auto"/>
          <w:sz w:val="24"/>
        </w:rPr>
        <w:t xml:space="preserve">Does this affect the Library?  </w:t>
      </w:r>
      <w:r w:rsidRPr="00BF7447">
        <w:rPr>
          <w:color w:val="auto"/>
          <w:sz w:val="24"/>
        </w:rPr>
        <w:tab/>
      </w:r>
      <w:r w:rsidRPr="00BF7447"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Pr="00BF7447">
        <w:rPr>
          <w:color w:val="auto"/>
          <w:sz w:val="24"/>
        </w:rPr>
        <w:t xml:space="preserve">[ </w:t>
      </w:r>
      <w:proofErr w:type="gramStart"/>
      <w:r w:rsidRPr="00BF7447">
        <w:rPr>
          <w:color w:val="auto"/>
          <w:sz w:val="24"/>
        </w:rPr>
        <w:t xml:space="preserve">  ]</w:t>
      </w:r>
      <w:proofErr w:type="gramEnd"/>
      <w:r w:rsidRPr="00BF7447">
        <w:rPr>
          <w:color w:val="auto"/>
          <w:sz w:val="24"/>
        </w:rPr>
        <w:t xml:space="preserve"> NO      [   ] YES </w:t>
      </w:r>
    </w:p>
    <w:p w14:paraId="15E43E55" w14:textId="77777777" w:rsidR="00BF7447" w:rsidRPr="00AB79A3" w:rsidRDefault="00BF7447" w:rsidP="00FC0B37">
      <w:pPr>
        <w:tabs>
          <w:tab w:val="left" w:pos="-3600"/>
        </w:tabs>
        <w:suppressAutoHyphens/>
        <w:rPr>
          <w:color w:val="auto"/>
          <w:sz w:val="24"/>
        </w:rPr>
      </w:pPr>
      <w:r w:rsidRPr="00AB79A3">
        <w:rPr>
          <w:color w:val="auto"/>
          <w:sz w:val="24"/>
        </w:rPr>
        <w:t xml:space="preserve">Have you consulted the subject liaison?  </w:t>
      </w:r>
      <w:r w:rsidRPr="00AB79A3">
        <w:rPr>
          <w:color w:val="auto"/>
          <w:sz w:val="24"/>
        </w:rPr>
        <w:tab/>
        <w:t xml:space="preserve">[ </w:t>
      </w:r>
      <w:proofErr w:type="gramStart"/>
      <w:r w:rsidRPr="00AB79A3">
        <w:rPr>
          <w:color w:val="auto"/>
          <w:sz w:val="24"/>
        </w:rPr>
        <w:t xml:space="preserve">  ]</w:t>
      </w:r>
      <w:proofErr w:type="gramEnd"/>
      <w:r w:rsidRPr="00AB79A3">
        <w:rPr>
          <w:color w:val="auto"/>
          <w:sz w:val="24"/>
        </w:rPr>
        <w:t xml:space="preserve"> NO      [   ] YES</w:t>
      </w:r>
    </w:p>
    <w:p w14:paraId="70380D6E" w14:textId="77777777" w:rsidR="00BF7447" w:rsidRPr="00AB79A3" w:rsidRDefault="00BF7447" w:rsidP="00FC0B37">
      <w:pPr>
        <w:tabs>
          <w:tab w:val="left" w:pos="-3600"/>
        </w:tabs>
        <w:suppressAutoHyphens/>
        <w:rPr>
          <w:color w:val="auto"/>
          <w:sz w:val="24"/>
        </w:rPr>
      </w:pPr>
      <w:r w:rsidRPr="00AB79A3">
        <w:rPr>
          <w:color w:val="auto"/>
          <w:sz w:val="24"/>
        </w:rPr>
        <w:t xml:space="preserve">For new courses or programs, please consult.  </w:t>
      </w:r>
    </w:p>
    <w:p w14:paraId="764765EC" w14:textId="502628A0" w:rsidR="009A1F6D" w:rsidRPr="00FC0B37" w:rsidRDefault="00BF7447" w:rsidP="009A1F6D">
      <w:pPr>
        <w:rPr>
          <w:rFonts w:eastAsia="Times New Roman"/>
          <w:sz w:val="22"/>
          <w:szCs w:val="22"/>
          <w:lang w:bidi="x-none"/>
        </w:rPr>
      </w:pPr>
      <w:r>
        <w:rPr>
          <w:rFonts w:eastAsia="Times New Roman"/>
          <w:b/>
          <w:sz w:val="28"/>
          <w:lang w:bidi="x-none"/>
        </w:rPr>
        <w:br w:type="page"/>
      </w:r>
      <w:bookmarkStart w:id="0" w:name="_GoBack"/>
      <w:bookmarkEnd w:id="0"/>
    </w:p>
    <w:p w14:paraId="426DF431" w14:textId="55D1CAF5" w:rsidR="00BE6650" w:rsidRPr="00FC0B37" w:rsidRDefault="00697507" w:rsidP="00376FCB">
      <w:pPr>
        <w:pStyle w:val="ListParagraph"/>
        <w:numPr>
          <w:ilvl w:val="0"/>
          <w:numId w:val="12"/>
        </w:numPr>
        <w:suppressAutoHyphens/>
        <w:ind w:left="360"/>
        <w:jc w:val="both"/>
        <w:rPr>
          <w:rFonts w:eastAsia="Times New Roman"/>
          <w:sz w:val="22"/>
          <w:szCs w:val="22"/>
          <w:lang w:bidi="x-none"/>
        </w:rPr>
      </w:pPr>
      <w:r w:rsidRPr="00FC0B37">
        <w:rPr>
          <w:rFonts w:eastAsia="Times New Roman"/>
          <w:sz w:val="22"/>
          <w:szCs w:val="22"/>
          <w:lang w:bidi="x-none"/>
        </w:rPr>
        <w:lastRenderedPageBreak/>
        <w:t xml:space="preserve"> </w:t>
      </w:r>
    </w:p>
    <w:sectPr w:rsidR="00BE6650" w:rsidRPr="00FC0B37" w:rsidSect="00146725">
      <w:headerReference w:type="default" r:id="rId9"/>
      <w:headerReference w:type="first" r:id="rId10"/>
      <w:footnotePr>
        <w:numRestart w:val="eachSect"/>
      </w:footnotePr>
      <w:pgSz w:w="12240" w:h="15840"/>
      <w:pgMar w:top="936" w:right="1440" w:bottom="135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F69F6" w14:textId="77777777" w:rsidR="00495403" w:rsidRDefault="00495403">
      <w:r>
        <w:separator/>
      </w:r>
    </w:p>
  </w:endnote>
  <w:endnote w:type="continuationSeparator" w:id="0">
    <w:p w14:paraId="67F34210" w14:textId="77777777" w:rsidR="00495403" w:rsidRDefault="0049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9B55F" w14:textId="77777777" w:rsidR="00495403" w:rsidRDefault="00495403">
      <w:r>
        <w:separator/>
      </w:r>
    </w:p>
  </w:footnote>
  <w:footnote w:type="continuationSeparator" w:id="0">
    <w:p w14:paraId="30349C1F" w14:textId="77777777" w:rsidR="00495403" w:rsidRDefault="0049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724B73"/>
    <w:multiLevelType w:val="hybridMultilevel"/>
    <w:tmpl w:val="7AB29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2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C940E4"/>
    <w:multiLevelType w:val="hybridMultilevel"/>
    <w:tmpl w:val="678E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7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8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8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0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5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8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3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7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9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4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7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0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61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4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5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7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2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6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9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50"/>
  </w:num>
  <w:num w:numId="2">
    <w:abstractNumId w:val="9"/>
  </w:num>
  <w:num w:numId="3">
    <w:abstractNumId w:val="62"/>
  </w:num>
  <w:num w:numId="4">
    <w:abstractNumId w:val="8"/>
  </w:num>
  <w:num w:numId="5">
    <w:abstractNumId w:val="20"/>
  </w:num>
  <w:num w:numId="6">
    <w:abstractNumId w:val="33"/>
  </w:num>
  <w:num w:numId="7">
    <w:abstractNumId w:val="65"/>
  </w:num>
  <w:num w:numId="8">
    <w:abstractNumId w:val="47"/>
  </w:num>
  <w:num w:numId="9">
    <w:abstractNumId w:val="40"/>
  </w:num>
  <w:num w:numId="10">
    <w:abstractNumId w:val="22"/>
  </w:num>
  <w:num w:numId="11">
    <w:abstractNumId w:val="70"/>
  </w:num>
  <w:num w:numId="12">
    <w:abstractNumId w:val="41"/>
  </w:num>
  <w:num w:numId="13">
    <w:abstractNumId w:val="52"/>
  </w:num>
  <w:num w:numId="14">
    <w:abstractNumId w:val="67"/>
  </w:num>
  <w:num w:numId="15">
    <w:abstractNumId w:val="69"/>
  </w:num>
  <w:num w:numId="16">
    <w:abstractNumId w:val="32"/>
  </w:num>
  <w:num w:numId="17">
    <w:abstractNumId w:val="66"/>
  </w:num>
  <w:num w:numId="18">
    <w:abstractNumId w:val="59"/>
  </w:num>
  <w:num w:numId="19">
    <w:abstractNumId w:val="29"/>
  </w:num>
  <w:num w:numId="20">
    <w:abstractNumId w:val="79"/>
  </w:num>
  <w:num w:numId="21">
    <w:abstractNumId w:val="74"/>
  </w:num>
  <w:num w:numId="22">
    <w:abstractNumId w:val="54"/>
  </w:num>
  <w:num w:numId="23">
    <w:abstractNumId w:val="39"/>
  </w:num>
  <w:num w:numId="24">
    <w:abstractNumId w:val="57"/>
  </w:num>
  <w:num w:numId="25">
    <w:abstractNumId w:val="45"/>
  </w:num>
  <w:num w:numId="26">
    <w:abstractNumId w:val="15"/>
  </w:num>
  <w:num w:numId="27">
    <w:abstractNumId w:val="60"/>
  </w:num>
  <w:num w:numId="28">
    <w:abstractNumId w:val="77"/>
  </w:num>
  <w:num w:numId="29">
    <w:abstractNumId w:val="63"/>
  </w:num>
  <w:num w:numId="30">
    <w:abstractNumId w:val="68"/>
  </w:num>
  <w:num w:numId="31">
    <w:abstractNumId w:val="49"/>
  </w:num>
  <w:num w:numId="32">
    <w:abstractNumId w:val="76"/>
  </w:num>
  <w:num w:numId="33">
    <w:abstractNumId w:val="56"/>
  </w:num>
  <w:num w:numId="34">
    <w:abstractNumId w:val="51"/>
  </w:num>
  <w:num w:numId="35">
    <w:abstractNumId w:val="26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30"/>
  </w:num>
  <w:num w:numId="42">
    <w:abstractNumId w:val="55"/>
  </w:num>
  <w:num w:numId="43">
    <w:abstractNumId w:val="19"/>
  </w:num>
  <w:num w:numId="44">
    <w:abstractNumId w:val="31"/>
  </w:num>
  <w:num w:numId="45">
    <w:abstractNumId w:val="25"/>
  </w:num>
  <w:num w:numId="46">
    <w:abstractNumId w:val="58"/>
  </w:num>
  <w:num w:numId="47">
    <w:abstractNumId w:val="44"/>
  </w:num>
  <w:num w:numId="48">
    <w:abstractNumId w:val="35"/>
  </w:num>
  <w:num w:numId="49">
    <w:abstractNumId w:val="61"/>
  </w:num>
  <w:num w:numId="50">
    <w:abstractNumId w:val="10"/>
  </w:num>
  <w:num w:numId="51">
    <w:abstractNumId w:val="37"/>
  </w:num>
  <w:num w:numId="52">
    <w:abstractNumId w:val="17"/>
  </w:num>
  <w:num w:numId="53">
    <w:abstractNumId w:val="71"/>
  </w:num>
  <w:num w:numId="54">
    <w:abstractNumId w:val="16"/>
  </w:num>
  <w:num w:numId="55">
    <w:abstractNumId w:val="36"/>
  </w:num>
  <w:num w:numId="56">
    <w:abstractNumId w:val="64"/>
  </w:num>
  <w:num w:numId="57">
    <w:abstractNumId w:val="11"/>
  </w:num>
  <w:num w:numId="58">
    <w:abstractNumId w:val="27"/>
  </w:num>
  <w:num w:numId="59">
    <w:abstractNumId w:val="48"/>
  </w:num>
  <w:num w:numId="60">
    <w:abstractNumId w:val="46"/>
  </w:num>
  <w:num w:numId="61">
    <w:abstractNumId w:val="24"/>
  </w:num>
  <w:num w:numId="62">
    <w:abstractNumId w:val="42"/>
  </w:num>
  <w:num w:numId="63">
    <w:abstractNumId w:val="75"/>
  </w:num>
  <w:num w:numId="64">
    <w:abstractNumId w:val="34"/>
  </w:num>
  <w:num w:numId="65">
    <w:abstractNumId w:val="53"/>
  </w:num>
  <w:num w:numId="66">
    <w:abstractNumId w:val="21"/>
  </w:num>
  <w:num w:numId="67">
    <w:abstractNumId w:val="14"/>
  </w:num>
  <w:num w:numId="68">
    <w:abstractNumId w:val="78"/>
  </w:num>
  <w:num w:numId="69">
    <w:abstractNumId w:val="6"/>
  </w:num>
  <w:num w:numId="70">
    <w:abstractNumId w:val="73"/>
  </w:num>
  <w:num w:numId="71">
    <w:abstractNumId w:val="18"/>
  </w:num>
  <w:num w:numId="72">
    <w:abstractNumId w:val="43"/>
  </w:num>
  <w:num w:numId="73">
    <w:abstractNumId w:val="38"/>
  </w:num>
  <w:num w:numId="74">
    <w:abstractNumId w:val="28"/>
  </w:num>
  <w:num w:numId="75">
    <w:abstractNumId w:val="12"/>
  </w:num>
  <w:num w:numId="76">
    <w:abstractNumId w:val="23"/>
  </w:num>
  <w:num w:numId="77">
    <w:abstractNumId w:val="72"/>
  </w:num>
  <w:num w:numId="78">
    <w:abstractNumId w:val="5"/>
  </w:num>
  <w:num w:numId="79">
    <w:abstractNumId w:val="13"/>
  </w:num>
  <w:num w:numId="80">
    <w:abstractNumId w:val="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03D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B462E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9743A"/>
    <w:rsid w:val="002A0E6F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D7659"/>
    <w:rsid w:val="003E185D"/>
    <w:rsid w:val="003E26B1"/>
    <w:rsid w:val="003E2E9E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129A"/>
    <w:rsid w:val="00467884"/>
    <w:rsid w:val="00471CFE"/>
    <w:rsid w:val="00480AFA"/>
    <w:rsid w:val="00491014"/>
    <w:rsid w:val="00491F40"/>
    <w:rsid w:val="00492BF4"/>
    <w:rsid w:val="00492CBA"/>
    <w:rsid w:val="00495403"/>
    <w:rsid w:val="00496620"/>
    <w:rsid w:val="004A1483"/>
    <w:rsid w:val="004A4684"/>
    <w:rsid w:val="004A54AF"/>
    <w:rsid w:val="004B0B12"/>
    <w:rsid w:val="004B1792"/>
    <w:rsid w:val="004B6F4A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5D90"/>
    <w:rsid w:val="00585E9D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E2FFE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633"/>
    <w:rsid w:val="00801332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315D4"/>
    <w:rsid w:val="009405B9"/>
    <w:rsid w:val="00944471"/>
    <w:rsid w:val="00947BC3"/>
    <w:rsid w:val="009548BB"/>
    <w:rsid w:val="00956044"/>
    <w:rsid w:val="00957D6F"/>
    <w:rsid w:val="00960D50"/>
    <w:rsid w:val="00963EA0"/>
    <w:rsid w:val="00971197"/>
    <w:rsid w:val="009738F2"/>
    <w:rsid w:val="00974BBA"/>
    <w:rsid w:val="0098091D"/>
    <w:rsid w:val="009927A2"/>
    <w:rsid w:val="009A0D4E"/>
    <w:rsid w:val="009A1F6D"/>
    <w:rsid w:val="009A3836"/>
    <w:rsid w:val="009A5D1F"/>
    <w:rsid w:val="009C6C4E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2329F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B7D72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196C"/>
    <w:rsid w:val="00C13601"/>
    <w:rsid w:val="00C20563"/>
    <w:rsid w:val="00C22423"/>
    <w:rsid w:val="00C26039"/>
    <w:rsid w:val="00C36AD2"/>
    <w:rsid w:val="00C4035D"/>
    <w:rsid w:val="00C443B8"/>
    <w:rsid w:val="00C453A1"/>
    <w:rsid w:val="00C45B33"/>
    <w:rsid w:val="00C45EAD"/>
    <w:rsid w:val="00C4755A"/>
    <w:rsid w:val="00C50F10"/>
    <w:rsid w:val="00C51843"/>
    <w:rsid w:val="00C5410A"/>
    <w:rsid w:val="00C55023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65B52"/>
    <w:rsid w:val="00D70178"/>
    <w:rsid w:val="00D73629"/>
    <w:rsid w:val="00D75843"/>
    <w:rsid w:val="00D812B3"/>
    <w:rsid w:val="00D82351"/>
    <w:rsid w:val="00D956A1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heds/irpsl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6EA1-5BFF-0F44-B27E-D6C017FF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999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2019-01-29T15:24:00Z</dcterms:created>
  <dcterms:modified xsi:type="dcterms:W3CDTF">2019-01-29T15:24:00Z</dcterms:modified>
</cp:coreProperties>
</file>